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BD26A8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2C4B05" w:rsidRDefault="002C4B05" w:rsidP="002C4B05">
      <w:pPr>
        <w:jc w:val="center"/>
        <w:rPr>
          <w:b/>
          <w:spacing w:val="-2"/>
          <w:sz w:val="29"/>
        </w:rPr>
      </w:pPr>
      <w:r>
        <w:rPr>
          <w:b/>
          <w:sz w:val="29"/>
        </w:rPr>
        <w:t>РАБОЧАЯ ПРОГРАММА</w:t>
      </w:r>
      <w:r>
        <w:rPr>
          <w:b/>
          <w:spacing w:val="40"/>
          <w:sz w:val="29"/>
        </w:rPr>
        <w:t xml:space="preserve"> </w:t>
      </w:r>
      <w:r>
        <w:rPr>
          <w:b/>
          <w:sz w:val="29"/>
        </w:rPr>
        <w:t>ПРОИЗВОДСТВЕННОЙ</w:t>
      </w:r>
      <w:r>
        <w:rPr>
          <w:b/>
          <w:spacing w:val="7"/>
          <w:sz w:val="29"/>
        </w:rPr>
        <w:t xml:space="preserve"> </w:t>
      </w:r>
      <w:r>
        <w:rPr>
          <w:b/>
          <w:spacing w:val="-2"/>
          <w:sz w:val="29"/>
        </w:rPr>
        <w:t>ПРАКТИКИ</w:t>
      </w:r>
    </w:p>
    <w:p w:rsidR="00337816" w:rsidRDefault="00337816" w:rsidP="005A5A85">
      <w:pPr>
        <w:pStyle w:val="a3"/>
        <w:ind w:left="828" w:right="298"/>
        <w:jc w:val="center"/>
        <w:rPr>
          <w:b/>
          <w:sz w:val="28"/>
          <w:szCs w:val="28"/>
        </w:rPr>
      </w:pPr>
    </w:p>
    <w:p w:rsidR="005A5A85" w:rsidRPr="00767F34" w:rsidRDefault="00337816" w:rsidP="005A5A85">
      <w:pPr>
        <w:pStyle w:val="a3"/>
        <w:ind w:left="828" w:right="298"/>
        <w:jc w:val="center"/>
        <w:rPr>
          <w:b/>
          <w:sz w:val="28"/>
          <w:szCs w:val="28"/>
        </w:rPr>
      </w:pPr>
      <w:r w:rsidRPr="00767F34">
        <w:rPr>
          <w:b/>
          <w:sz w:val="28"/>
          <w:szCs w:val="28"/>
        </w:rPr>
        <w:t>ПМ.03</w:t>
      </w:r>
      <w:r w:rsidR="001E2800">
        <w:rPr>
          <w:b/>
          <w:sz w:val="28"/>
          <w:szCs w:val="28"/>
        </w:rPr>
        <w:t>.</w:t>
      </w:r>
      <w:r w:rsidRPr="00767F34">
        <w:rPr>
          <w:b/>
          <w:sz w:val="28"/>
          <w:szCs w:val="28"/>
        </w:rPr>
        <w:t xml:space="preserve"> ПРОВЕДЕНИЕ РАСЧЕТОВ С БЮДЖЕТОМ И ВНЕБЮДЖЕТНЫМИ ФОНДАМИ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Default="003E0841" w:rsidP="00337816">
      <w:pPr>
        <w:pStyle w:val="a3"/>
        <w:jc w:val="center"/>
        <w:rPr>
          <w:sz w:val="28"/>
        </w:rPr>
      </w:pPr>
      <w:r w:rsidRPr="00A70B64">
        <w:rPr>
          <w:b/>
          <w:sz w:val="28"/>
        </w:rPr>
        <w:t>38.02.01</w:t>
      </w:r>
      <w:r w:rsidRPr="00A70B64">
        <w:rPr>
          <w:b/>
          <w:spacing w:val="40"/>
          <w:sz w:val="28"/>
        </w:rPr>
        <w:t xml:space="preserve"> </w:t>
      </w:r>
      <w:r w:rsidRPr="00A70B64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BD26A8" w:rsidRDefault="00BD26A8" w:rsidP="003E0841">
      <w:pPr>
        <w:rPr>
          <w:sz w:val="28"/>
        </w:rPr>
      </w:pPr>
    </w:p>
    <w:p w:rsidR="00BD26A8" w:rsidRDefault="00BD26A8" w:rsidP="003E0841">
      <w:pPr>
        <w:rPr>
          <w:sz w:val="28"/>
        </w:rPr>
      </w:pPr>
    </w:p>
    <w:p w:rsidR="00BD26A8" w:rsidRDefault="00BD26A8" w:rsidP="003E0841">
      <w:pPr>
        <w:rPr>
          <w:sz w:val="28"/>
        </w:rPr>
      </w:pPr>
    </w:p>
    <w:p w:rsidR="00BD26A8" w:rsidRDefault="00BD26A8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1E2800" w:rsidRPr="00767F34" w:rsidRDefault="001E2800" w:rsidP="003E0841">
      <w:pPr>
        <w:rPr>
          <w:sz w:val="28"/>
        </w:rPr>
      </w:pPr>
    </w:p>
    <w:p w:rsidR="001E2800" w:rsidRDefault="001E2800" w:rsidP="003E0841">
      <w:pPr>
        <w:jc w:val="center"/>
        <w:rPr>
          <w:sz w:val="28"/>
        </w:rPr>
      </w:pPr>
      <w:r>
        <w:rPr>
          <w:sz w:val="28"/>
        </w:rPr>
        <w:t>п</w:t>
      </w:r>
      <w:r w:rsidR="003E0841" w:rsidRPr="00767F34">
        <w:rPr>
          <w:sz w:val="28"/>
        </w:rPr>
        <w:t xml:space="preserve">ос. </w:t>
      </w:r>
      <w:proofErr w:type="spellStart"/>
      <w:r w:rsidR="003E0841" w:rsidRPr="00767F34">
        <w:rPr>
          <w:sz w:val="28"/>
        </w:rPr>
        <w:t>Электроизолятор</w:t>
      </w:r>
      <w:proofErr w:type="spellEnd"/>
      <w:r w:rsidR="003E0841" w:rsidRPr="00767F34">
        <w:rPr>
          <w:sz w:val="28"/>
        </w:rPr>
        <w:t>,</w:t>
      </w:r>
    </w:p>
    <w:p w:rsidR="003E0841" w:rsidRPr="00767F34" w:rsidRDefault="002F30BD" w:rsidP="003E0841">
      <w:pPr>
        <w:jc w:val="center"/>
        <w:rPr>
          <w:sz w:val="28"/>
        </w:rPr>
      </w:pPr>
      <w:r>
        <w:rPr>
          <w:sz w:val="28"/>
        </w:rPr>
        <w:t xml:space="preserve"> 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2C4B05" w:rsidRPr="005D160F" w:rsidRDefault="002C4B05" w:rsidP="002C4B05">
      <w:pPr>
        <w:spacing w:before="63" w:line="276" w:lineRule="auto"/>
        <w:ind w:right="274"/>
        <w:jc w:val="both"/>
        <w:rPr>
          <w:sz w:val="24"/>
          <w:szCs w:val="24"/>
        </w:rPr>
      </w:pPr>
      <w:r w:rsidRPr="005D160F">
        <w:rPr>
          <w:sz w:val="24"/>
          <w:szCs w:val="24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5D160F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5D160F">
        <w:rPr>
          <w:sz w:val="24"/>
          <w:szCs w:val="24"/>
          <w:highlight w:val="white"/>
        </w:rPr>
        <w:t>П</w:t>
      </w:r>
      <w:r w:rsidR="002F30BD">
        <w:rPr>
          <w:sz w:val="24"/>
          <w:szCs w:val="24"/>
          <w:highlight w:val="white"/>
        </w:rPr>
        <w:t>ротокол № 1 от «31» августа 2023</w:t>
      </w:r>
      <w:bookmarkStart w:id="0" w:name="_GoBack"/>
      <w:bookmarkEnd w:id="0"/>
      <w:r w:rsidRPr="005D160F">
        <w:rPr>
          <w:sz w:val="24"/>
          <w:szCs w:val="24"/>
          <w:highlight w:val="white"/>
        </w:rPr>
        <w:t xml:space="preserve"> г.</w:t>
      </w: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  <w:r w:rsidRPr="005D160F">
        <w:rPr>
          <w:sz w:val="24"/>
          <w:szCs w:val="24"/>
          <w:highlight w:val="white"/>
        </w:rPr>
        <w:t>Председатель ЦК</w:t>
      </w:r>
      <w:r w:rsidRPr="005D160F">
        <w:rPr>
          <w:sz w:val="24"/>
          <w:szCs w:val="24"/>
        </w:rPr>
        <w:t xml:space="preserve"> ____________/Ю.В. Трошина</w:t>
      </w:r>
    </w:p>
    <w:p w:rsidR="003E0841" w:rsidRPr="005D160F" w:rsidRDefault="003E0841" w:rsidP="003E0841">
      <w:pPr>
        <w:spacing w:line="276" w:lineRule="auto"/>
        <w:jc w:val="both"/>
        <w:rPr>
          <w:sz w:val="24"/>
          <w:szCs w:val="24"/>
        </w:rPr>
      </w:pPr>
      <w:r w:rsidRPr="005D160F">
        <w:rPr>
          <w:sz w:val="24"/>
          <w:szCs w:val="24"/>
        </w:rPr>
        <w:t xml:space="preserve">                                 (подпись)</w:t>
      </w:r>
    </w:p>
    <w:p w:rsidR="003E0841" w:rsidRPr="005D160F" w:rsidRDefault="003E0841" w:rsidP="003E0841">
      <w:pPr>
        <w:jc w:val="both"/>
        <w:rPr>
          <w:sz w:val="24"/>
          <w:szCs w:val="24"/>
        </w:rPr>
      </w:pPr>
    </w:p>
    <w:p w:rsidR="003E0841" w:rsidRPr="005D160F" w:rsidRDefault="003E0841" w:rsidP="003E0841">
      <w:pPr>
        <w:jc w:val="both"/>
        <w:rPr>
          <w:sz w:val="24"/>
          <w:szCs w:val="24"/>
        </w:rPr>
      </w:pPr>
    </w:p>
    <w:p w:rsidR="003E0841" w:rsidRPr="005D160F" w:rsidRDefault="003E0841" w:rsidP="003E0841">
      <w:pPr>
        <w:jc w:val="both"/>
        <w:rPr>
          <w:sz w:val="24"/>
          <w:szCs w:val="24"/>
        </w:rPr>
      </w:pPr>
    </w:p>
    <w:p w:rsidR="003E0841" w:rsidRPr="005D160F" w:rsidRDefault="003E0841" w:rsidP="003E0841">
      <w:pPr>
        <w:jc w:val="both"/>
        <w:rPr>
          <w:sz w:val="24"/>
          <w:szCs w:val="24"/>
        </w:rPr>
      </w:pPr>
    </w:p>
    <w:p w:rsidR="003E0841" w:rsidRPr="005D160F" w:rsidRDefault="003E0841" w:rsidP="003E0841">
      <w:pPr>
        <w:rPr>
          <w:sz w:val="24"/>
          <w:szCs w:val="24"/>
        </w:rPr>
      </w:pPr>
    </w:p>
    <w:p w:rsidR="003E0841" w:rsidRPr="005D160F" w:rsidRDefault="003E0841" w:rsidP="003E0841">
      <w:pPr>
        <w:rPr>
          <w:sz w:val="24"/>
          <w:szCs w:val="24"/>
        </w:rPr>
      </w:pPr>
    </w:p>
    <w:p w:rsidR="003E0841" w:rsidRPr="005D160F" w:rsidRDefault="003E0841" w:rsidP="003E0841">
      <w:pPr>
        <w:rPr>
          <w:sz w:val="24"/>
          <w:szCs w:val="24"/>
        </w:rPr>
      </w:pPr>
    </w:p>
    <w:p w:rsidR="003E0841" w:rsidRPr="005D160F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3E0841" w:rsidRDefault="005D160F" w:rsidP="005D160F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160F" w:rsidRPr="00AC1907" w:rsidRDefault="005D160F" w:rsidP="005D160F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lastRenderedPageBreak/>
        <w:t>СОДЕРЖАНИЕ</w:t>
      </w:r>
    </w:p>
    <w:p w:rsidR="005D160F" w:rsidRPr="00AC1907" w:rsidRDefault="005D160F" w:rsidP="005D160F">
      <w:pPr>
        <w:jc w:val="both"/>
        <w:rPr>
          <w:b/>
          <w:sz w:val="24"/>
          <w:szCs w:val="24"/>
        </w:rPr>
      </w:pPr>
    </w:p>
    <w:p w:rsidR="005D160F" w:rsidRPr="00337816" w:rsidRDefault="005D160F" w:rsidP="0033781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37816">
        <w:rPr>
          <w:sz w:val="28"/>
          <w:szCs w:val="24"/>
        </w:rPr>
        <w:t xml:space="preserve">Общая характеристика программы </w:t>
      </w:r>
      <w:r w:rsidRPr="00337816">
        <w:rPr>
          <w:sz w:val="28"/>
        </w:rPr>
        <w:t>производственной</w:t>
      </w:r>
      <w:r w:rsidRPr="00337816">
        <w:rPr>
          <w:sz w:val="28"/>
          <w:szCs w:val="24"/>
        </w:rPr>
        <w:t xml:space="preserve"> практики</w:t>
      </w:r>
    </w:p>
    <w:p w:rsidR="005D160F" w:rsidRPr="00337816" w:rsidRDefault="005D160F" w:rsidP="0033781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337816">
        <w:rPr>
          <w:sz w:val="28"/>
          <w:szCs w:val="24"/>
        </w:rPr>
        <w:t>Результаты практики</w:t>
      </w:r>
    </w:p>
    <w:p w:rsidR="005D160F" w:rsidRPr="00337816" w:rsidRDefault="005D160F" w:rsidP="0033781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proofErr w:type="spellStart"/>
      <w:r w:rsidRPr="00337816">
        <w:rPr>
          <w:sz w:val="28"/>
          <w:szCs w:val="24"/>
        </w:rPr>
        <w:t>Cтpуктуpa</w:t>
      </w:r>
      <w:proofErr w:type="spellEnd"/>
      <w:r w:rsidRPr="00337816">
        <w:rPr>
          <w:sz w:val="28"/>
          <w:szCs w:val="24"/>
        </w:rPr>
        <w:t xml:space="preserve"> и содержание программы </w:t>
      </w:r>
      <w:r w:rsidRPr="00337816">
        <w:rPr>
          <w:sz w:val="28"/>
        </w:rPr>
        <w:t>производственной</w:t>
      </w:r>
      <w:r w:rsidRPr="00337816">
        <w:rPr>
          <w:sz w:val="28"/>
          <w:szCs w:val="24"/>
        </w:rPr>
        <w:t xml:space="preserve"> практики</w:t>
      </w:r>
    </w:p>
    <w:p w:rsidR="005D160F" w:rsidRPr="00337816" w:rsidRDefault="00337816" w:rsidP="00337816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Контроль </w:t>
      </w:r>
      <w:r w:rsidRPr="00337816">
        <w:rPr>
          <w:sz w:val="28"/>
          <w:szCs w:val="24"/>
        </w:rPr>
        <w:t xml:space="preserve">и оценка </w:t>
      </w:r>
      <w:r w:rsidR="005D160F" w:rsidRPr="00337816">
        <w:rPr>
          <w:sz w:val="28"/>
          <w:szCs w:val="24"/>
        </w:rPr>
        <w:t xml:space="preserve">результатов </w:t>
      </w:r>
      <w:r w:rsidR="005D160F" w:rsidRPr="00337816">
        <w:rPr>
          <w:sz w:val="28"/>
        </w:rPr>
        <w:t>производственной</w:t>
      </w:r>
      <w:r w:rsidR="005D160F" w:rsidRPr="00337816">
        <w:rPr>
          <w:sz w:val="28"/>
          <w:szCs w:val="24"/>
        </w:rPr>
        <w:t xml:space="preserve"> практики</w:t>
      </w:r>
    </w:p>
    <w:p w:rsidR="005D160F" w:rsidRDefault="005D160F" w:rsidP="005D160F"/>
    <w:p w:rsidR="005D160F" w:rsidRDefault="005D160F" w:rsidP="005D160F"/>
    <w:p w:rsidR="005D160F" w:rsidRDefault="005D160F" w:rsidP="005D160F"/>
    <w:p w:rsidR="005D160F" w:rsidRDefault="005D160F" w:rsidP="005D160F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5D160F" w:rsidP="005D160F">
      <w:pPr>
        <w:widowControl/>
        <w:autoSpaceDE/>
        <w:autoSpaceDN/>
        <w:spacing w:after="160" w:line="259" w:lineRule="auto"/>
      </w:pPr>
      <w:r>
        <w:br w:type="page"/>
      </w:r>
    </w:p>
    <w:p w:rsidR="002C4B05" w:rsidRDefault="002C4B05"/>
    <w:p w:rsidR="005A2217" w:rsidRPr="00AC1907" w:rsidRDefault="003E0841" w:rsidP="002C4B05">
      <w:pPr>
        <w:widowControl/>
        <w:autoSpaceDE/>
        <w:autoSpaceDN/>
        <w:spacing w:line="360" w:lineRule="auto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ПРОГРАММЫ</w:t>
      </w:r>
      <w:r w:rsidR="005A2217" w:rsidRPr="002C4B05">
        <w:rPr>
          <w:b/>
          <w:sz w:val="24"/>
          <w:szCs w:val="24"/>
        </w:rPr>
        <w:t xml:space="preserve"> </w:t>
      </w:r>
      <w:r w:rsidR="002C4B05" w:rsidRPr="002C4B05">
        <w:rPr>
          <w:b/>
          <w:sz w:val="24"/>
        </w:rPr>
        <w:t>ПРОИЗВОДСТВЕННОЙ</w:t>
      </w:r>
      <w:r w:rsidR="002C4B05">
        <w:rPr>
          <w:sz w:val="24"/>
        </w:rPr>
        <w:t xml:space="preserve"> </w:t>
      </w:r>
      <w:r w:rsidR="005A2217" w:rsidRPr="00AC1907">
        <w:rPr>
          <w:b/>
          <w:sz w:val="24"/>
          <w:szCs w:val="24"/>
        </w:rPr>
        <w:t>ПРАКТИКИ</w:t>
      </w:r>
    </w:p>
    <w:p w:rsidR="003E0841" w:rsidRPr="00767F34" w:rsidRDefault="003E0841" w:rsidP="005A2217">
      <w:pPr>
        <w:rPr>
          <w:b/>
          <w:sz w:val="24"/>
          <w:szCs w:val="24"/>
        </w:rPr>
      </w:pPr>
    </w:p>
    <w:p w:rsidR="003E0841" w:rsidRPr="00767F34" w:rsidRDefault="003E0841" w:rsidP="003E0841">
      <w:pPr>
        <w:ind w:firstLine="720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</w:t>
      </w:r>
      <w:r w:rsidR="002C4B05" w:rsidRPr="002C4B05">
        <w:rPr>
          <w:sz w:val="24"/>
        </w:rPr>
        <w:t>производственной</w:t>
      </w:r>
      <w:r w:rsidR="002C4B05" w:rsidRPr="002C4B05"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 xml:space="preserve">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3E0841" w:rsidRPr="005D160F" w:rsidRDefault="005A5A85" w:rsidP="005D160F">
      <w:pPr>
        <w:pStyle w:val="a3"/>
        <w:ind w:left="828" w:right="298"/>
        <w:jc w:val="both"/>
        <w:rPr>
          <w:sz w:val="24"/>
          <w:szCs w:val="28"/>
        </w:rPr>
      </w:pPr>
      <w:r w:rsidRPr="005A5A85">
        <w:rPr>
          <w:sz w:val="24"/>
          <w:szCs w:val="28"/>
        </w:rPr>
        <w:t>ПМ.03 «Проведение расчетов с бюджетом и внебюджетными фондами»</w:t>
      </w:r>
    </w:p>
    <w:p w:rsidR="005D160F" w:rsidRDefault="005D160F" w:rsidP="00B84993">
      <w:pPr>
        <w:ind w:firstLine="709"/>
      </w:pPr>
    </w:p>
    <w:p w:rsidR="005D160F" w:rsidRPr="009F194F" w:rsidRDefault="005D160F" w:rsidP="00B84993">
      <w:pPr>
        <w:ind w:firstLine="709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 учебной практики</w:t>
      </w:r>
    </w:p>
    <w:p w:rsidR="005D160F" w:rsidRPr="00767F34" w:rsidRDefault="005D160F" w:rsidP="00B84993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Целью учебной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5D160F" w:rsidRPr="00F54A5C" w:rsidRDefault="005D160F" w:rsidP="00B84993">
      <w:pPr>
        <w:pStyle w:val="a3"/>
        <w:ind w:firstLine="709"/>
        <w:jc w:val="both"/>
        <w:rPr>
          <w:b/>
          <w:sz w:val="28"/>
          <w:szCs w:val="28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Pr="005A5A85">
        <w:rPr>
          <w:sz w:val="24"/>
          <w:szCs w:val="28"/>
        </w:rPr>
        <w:t xml:space="preserve">ПМ.03 «Проведение </w:t>
      </w:r>
      <w:r>
        <w:rPr>
          <w:sz w:val="24"/>
          <w:szCs w:val="28"/>
        </w:rPr>
        <w:t xml:space="preserve">расчетов с бюджетом </w:t>
      </w:r>
      <w:r w:rsidRPr="005A5A85">
        <w:rPr>
          <w:sz w:val="24"/>
          <w:szCs w:val="28"/>
        </w:rPr>
        <w:t>и внебюджетными фондами»</w:t>
      </w:r>
    </w:p>
    <w:p w:rsidR="005D160F" w:rsidRDefault="005D160F" w:rsidP="00B84993">
      <w:pPr>
        <w:ind w:firstLine="709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5D160F" w:rsidRPr="005A5A85" w:rsidRDefault="005D160F" w:rsidP="00B84993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виды и порядок налогообложения;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систему налогов Российской Федерации;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элементы налогообложения;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источники уплаты налогов, сборов, пошлин;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оформление бухгалтерскими проводками начисления и перечисления сумм налогов и сборов;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аналитический учет по счету 68 "Расчеты по налогам и сборам";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заполнения платежных поручений по перечислению налогов и сборов;</w:t>
      </w:r>
    </w:p>
    <w:p w:rsidR="005D160F" w:rsidRPr="0050437E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</w:t>
      </w:r>
      <w:r w:rsidRPr="0050437E">
        <w:rPr>
          <w:rFonts w:ascii="Times New Roman" w:hAnsi="Times New Roman" w:cs="Times New Roman"/>
          <w:sz w:val="24"/>
          <w:szCs w:val="24"/>
        </w:rPr>
        <w:t xml:space="preserve">налоговой инспекции, код бюджетной классификации (далее - КБК), общероссийский </w:t>
      </w:r>
      <w:hyperlink r:id="rId8" w:history="1">
        <w:r w:rsidRPr="0050437E">
          <w:rPr>
            <w:rFonts w:ascii="Times New Roman" w:hAnsi="Times New Roman" w:cs="Times New Roman"/>
            <w:sz w:val="24"/>
            <w:szCs w:val="24"/>
          </w:rPr>
          <w:t>классификатор</w:t>
        </w:r>
      </w:hyperlink>
      <w:r w:rsidRPr="0050437E">
        <w:rPr>
          <w:rFonts w:ascii="Times New Roman" w:hAnsi="Times New Roman" w:cs="Times New Roman"/>
          <w:sz w:val="24"/>
          <w:szCs w:val="24"/>
        </w:rPr>
        <w:t xml:space="preserve">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5D160F" w:rsidRPr="0050437E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37E">
        <w:rPr>
          <w:rFonts w:ascii="Times New Roman" w:hAnsi="Times New Roman" w:cs="Times New Roman"/>
          <w:sz w:val="24"/>
          <w:szCs w:val="24"/>
        </w:rPr>
        <w:t>коды бюджетной классификации, порядок их присвоения для налога, штрафа и пени;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образец заполнения платежных поручений по перечислению налогов, сборов и пошлин;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учет расчетов по социальному страхованию и обеспечению;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аналитический учет по счету 69 "Расчеты по социальному страхованию";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объекты налогообложения для исчисления страховых взносов в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и сроки исчисления страховых взносов в ФНС России и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 xml:space="preserve">порядок и сроки представления отчетности в системе ФНС России и </w:t>
      </w:r>
      <w:r w:rsidRPr="005A5A85">
        <w:rPr>
          <w:rFonts w:ascii="Times New Roman" w:hAnsi="Times New Roman" w:cs="Times New Roman"/>
          <w:sz w:val="24"/>
          <w:szCs w:val="24"/>
        </w:rPr>
        <w:lastRenderedPageBreak/>
        <w:t>внебюджетного фонда;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особенности зачисления сумм страховых взносов в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использование средств внебюджетных фондов;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заполнения платежных поручений по перечислению страховых взносов во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образец заполнения платежных поручений по перечислению страховых взносов во внебюджетные фонды;</w:t>
      </w:r>
    </w:p>
    <w:p w:rsidR="005D160F" w:rsidRDefault="005D160F" w:rsidP="00B84993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5D160F" w:rsidRPr="005A5A85" w:rsidRDefault="005D160F" w:rsidP="00B84993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виды и порядок налогообложения;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ориентироваться в системе налогов Российской Федерации;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выделять элементы налогообложения;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источники уплаты налогов, сборов, пошлин;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бухгалтерскими проводками начисления и перечисления сумм налогов и сборов;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организовывать аналитический учет по счету 68 "Расчеты по налогам и сборам";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заполнять платежные поручения по перечислению налогов и сборов;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для платежных поручений по видам налогов соответствующие реквизиты;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коды бюджетной классификации для определенных налогов, штрафов и пени;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налогов, сборов и пошлин;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проводить учет расчетов по социальному страхованию и обеспечению;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применять порядок и соблюдать сроки исчисления по страховым взносам в государственные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осуществлять аналитический учет по счету 69 "Расчеты по социальному страхованию";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использовать средства внебюджетных фондов по направлениям, определенным законодательством;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lastRenderedPageBreak/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для платежных поручений по видам страховых взносов соответствующие реквизиты;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платежные поручения по штрафам и пеням внебюджетных фондов;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5D160F" w:rsidRDefault="005D160F" w:rsidP="00B84993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 xml:space="preserve">заполнять данные статуса плательщика, ИНН получателя, КПП получателя, наименование налоговой инспекции, КБК, </w:t>
      </w:r>
      <w:hyperlink r:id="rId9" w:history="1">
        <w:r w:rsidRPr="005A5A85">
          <w:rPr>
            <w:color w:val="000000" w:themeColor="text1"/>
            <w:sz w:val="24"/>
            <w:szCs w:val="24"/>
          </w:rPr>
          <w:t>ОКАТО</w:t>
        </w:r>
      </w:hyperlink>
      <w:r w:rsidRPr="005A5A85">
        <w:rPr>
          <w:color w:val="000000" w:themeColor="text1"/>
          <w:sz w:val="24"/>
          <w:szCs w:val="24"/>
        </w:rPr>
        <w:t>,</w:t>
      </w:r>
      <w:r w:rsidRPr="005A5A85">
        <w:rPr>
          <w:sz w:val="24"/>
          <w:szCs w:val="24"/>
        </w:rPr>
        <w:t xml:space="preserve"> основания платежа, страхового периода, номера документа, даты документа;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5D160F" w:rsidRPr="005A5A85" w:rsidRDefault="005D160F" w:rsidP="00B849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5D160F" w:rsidRPr="005A5A85" w:rsidRDefault="005D160F" w:rsidP="00B84993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иметь практический опыт в:</w:t>
      </w:r>
    </w:p>
    <w:p w:rsidR="005D160F" w:rsidRDefault="005D160F" w:rsidP="00B84993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>проведении расчетов с бюджетом и внебюджетными фондами.</w:t>
      </w:r>
    </w:p>
    <w:p w:rsidR="003E0841" w:rsidRDefault="003E0841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835"/>
      </w:tblGrid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1C61C1">
              <w:rPr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1C61C1">
              <w:rPr>
                <w:sz w:val="24"/>
                <w:szCs w:val="24"/>
              </w:rPr>
              <w:t>проектно</w:t>
            </w:r>
            <w:proofErr w:type="spellEnd"/>
            <w:r w:rsidRPr="001C61C1">
              <w:rPr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  <w:r>
              <w:rPr>
                <w:sz w:val="24"/>
                <w:szCs w:val="24"/>
              </w:rPr>
              <w:t xml:space="preserve"> </w:t>
            </w:r>
            <w:r w:rsidRPr="001C61C1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C61C1">
              <w:rPr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20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Способный генерировать новые идеи для решения задач цифр</w:t>
            </w:r>
            <w:r>
              <w:rPr>
                <w:bCs/>
                <w:sz w:val="24"/>
                <w:szCs w:val="24"/>
              </w:rPr>
              <w:t>о</w:t>
            </w:r>
            <w:r w:rsidRPr="001C61C1">
              <w:rPr>
                <w:bCs/>
                <w:sz w:val="24"/>
                <w:szCs w:val="24"/>
              </w:rPr>
              <w:t>вой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C61C1">
              <w:rPr>
                <w:bCs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21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rPr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126AC1" w:rsidRPr="001C61C1" w:rsidTr="006C1A7B">
        <w:tc>
          <w:tcPr>
            <w:tcW w:w="7054" w:type="dxa"/>
          </w:tcPr>
          <w:p w:rsidR="00126AC1" w:rsidRPr="001C61C1" w:rsidRDefault="00126AC1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vAlign w:val="center"/>
          </w:tcPr>
          <w:p w:rsidR="00126AC1" w:rsidRPr="001C61C1" w:rsidRDefault="00126AC1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126AC1" w:rsidRPr="00126AC1" w:rsidRDefault="00126AC1" w:rsidP="00126AC1">
      <w:pPr>
        <w:ind w:left="720"/>
        <w:contextualSpacing/>
        <w:jc w:val="both"/>
        <w:rPr>
          <w:sz w:val="24"/>
          <w:szCs w:val="24"/>
        </w:rPr>
      </w:pPr>
    </w:p>
    <w:p w:rsidR="00126AC1" w:rsidRPr="00126AC1" w:rsidRDefault="00126AC1" w:rsidP="00126AC1">
      <w:pPr>
        <w:ind w:left="720"/>
        <w:contextualSpacing/>
        <w:jc w:val="both"/>
        <w:rPr>
          <w:b/>
          <w:sz w:val="24"/>
          <w:szCs w:val="24"/>
        </w:rPr>
      </w:pPr>
      <w:r w:rsidRPr="00126AC1">
        <w:rPr>
          <w:b/>
          <w:sz w:val="24"/>
          <w:szCs w:val="24"/>
        </w:rPr>
        <w:t>1.3. Реализация</w:t>
      </w:r>
      <w:r w:rsidRPr="00126AC1">
        <w:rPr>
          <w:b/>
          <w:spacing w:val="-6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воспитательных</w:t>
      </w:r>
      <w:r w:rsidRPr="00126AC1">
        <w:rPr>
          <w:b/>
          <w:spacing w:val="-4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аспектов</w:t>
      </w:r>
      <w:r w:rsidRPr="00126AC1">
        <w:rPr>
          <w:b/>
          <w:spacing w:val="-4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в</w:t>
      </w:r>
      <w:r w:rsidRPr="00126AC1">
        <w:rPr>
          <w:b/>
          <w:spacing w:val="-3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процессе</w:t>
      </w:r>
      <w:r w:rsidRPr="00126AC1">
        <w:rPr>
          <w:b/>
          <w:spacing w:val="-4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учебных</w:t>
      </w:r>
      <w:r w:rsidRPr="00126AC1">
        <w:rPr>
          <w:b/>
          <w:spacing w:val="-3"/>
          <w:sz w:val="24"/>
          <w:szCs w:val="24"/>
        </w:rPr>
        <w:t xml:space="preserve"> </w:t>
      </w:r>
      <w:r w:rsidRPr="00126AC1">
        <w:rPr>
          <w:b/>
          <w:spacing w:val="-2"/>
          <w:sz w:val="24"/>
          <w:szCs w:val="24"/>
        </w:rPr>
        <w:t>занятий</w:t>
      </w:r>
    </w:p>
    <w:p w:rsidR="00126AC1" w:rsidRPr="00126AC1" w:rsidRDefault="00126AC1" w:rsidP="00126AC1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126AC1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26AC1">
        <w:rPr>
          <w:spacing w:val="-2"/>
          <w:sz w:val="24"/>
          <w:szCs w:val="24"/>
        </w:rPr>
        <w:t>включающих:</w:t>
      </w:r>
    </w:p>
    <w:p w:rsidR="00126AC1" w:rsidRPr="00126AC1" w:rsidRDefault="00126AC1" w:rsidP="00126AC1">
      <w:pPr>
        <w:numPr>
          <w:ilvl w:val="0"/>
          <w:numId w:val="15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демонстрацию интереса к будущей профессии;</w:t>
      </w:r>
    </w:p>
    <w:p w:rsidR="00126AC1" w:rsidRPr="00126AC1" w:rsidRDefault="00126AC1" w:rsidP="00126AC1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126AC1" w:rsidRPr="00126AC1" w:rsidRDefault="00126AC1" w:rsidP="00126AC1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126AC1" w:rsidRPr="00126AC1" w:rsidRDefault="00126AC1" w:rsidP="00126AC1">
      <w:pPr>
        <w:numPr>
          <w:ilvl w:val="0"/>
          <w:numId w:val="16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26AC1" w:rsidRPr="00126AC1" w:rsidRDefault="00126AC1" w:rsidP="00126AC1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126AC1" w:rsidRPr="00126AC1" w:rsidRDefault="00126AC1" w:rsidP="00126AC1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 участие в исследовательской и проектной работе;</w:t>
      </w:r>
    </w:p>
    <w:p w:rsidR="00126AC1" w:rsidRPr="00126AC1" w:rsidRDefault="00126AC1" w:rsidP="00126AC1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26AC1" w:rsidRPr="00126AC1" w:rsidRDefault="00126AC1" w:rsidP="00126AC1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26AC1" w:rsidRPr="00126AC1" w:rsidRDefault="00126AC1" w:rsidP="00126AC1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конструктивное взаимодействие в учебном коллективе;</w:t>
      </w:r>
    </w:p>
    <w:p w:rsidR="00126AC1" w:rsidRPr="00126AC1" w:rsidRDefault="00126AC1" w:rsidP="00126AC1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26AC1" w:rsidRPr="00126AC1" w:rsidRDefault="00126AC1" w:rsidP="00126AC1">
      <w:pPr>
        <w:numPr>
          <w:ilvl w:val="0"/>
          <w:numId w:val="20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26AC1" w:rsidRPr="00126AC1" w:rsidRDefault="00126AC1" w:rsidP="00126AC1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proofErr w:type="spellStart"/>
      <w:r w:rsidRPr="00126AC1">
        <w:rPr>
          <w:sz w:val="24"/>
          <w:szCs w:val="24"/>
        </w:rPr>
        <w:t>сформированность</w:t>
      </w:r>
      <w:proofErr w:type="spellEnd"/>
      <w:r w:rsidRPr="00126AC1">
        <w:rPr>
          <w:sz w:val="24"/>
          <w:szCs w:val="24"/>
        </w:rPr>
        <w:t xml:space="preserve"> гражданской позиции; участие в волонтерском движении;  </w:t>
      </w:r>
    </w:p>
    <w:p w:rsidR="00126AC1" w:rsidRPr="00126AC1" w:rsidRDefault="00126AC1" w:rsidP="00126AC1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формирование мотивации на получение профильного высшего образования по </w:t>
      </w:r>
      <w:r w:rsidRPr="00126AC1">
        <w:rPr>
          <w:sz w:val="24"/>
          <w:szCs w:val="24"/>
        </w:rPr>
        <w:lastRenderedPageBreak/>
        <w:t>выбранной специальности;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26AC1" w:rsidRPr="00126AC1" w:rsidRDefault="00126AC1" w:rsidP="00126AC1">
      <w:pPr>
        <w:numPr>
          <w:ilvl w:val="0"/>
          <w:numId w:val="2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26AC1" w:rsidRPr="00126AC1" w:rsidRDefault="00126AC1" w:rsidP="00126AC1">
      <w:pPr>
        <w:ind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26AC1">
        <w:rPr>
          <w:spacing w:val="40"/>
          <w:sz w:val="24"/>
          <w:szCs w:val="24"/>
        </w:rPr>
        <w:t xml:space="preserve"> </w:t>
      </w:r>
      <w:r w:rsidRPr="00126AC1">
        <w:rPr>
          <w:sz w:val="24"/>
          <w:szCs w:val="24"/>
        </w:rPr>
        <w:t>для обсуждения.</w:t>
      </w:r>
    </w:p>
    <w:p w:rsidR="00126AC1" w:rsidRPr="00126AC1" w:rsidRDefault="00126AC1" w:rsidP="00126AC1">
      <w:pPr>
        <w:ind w:firstLine="709"/>
        <w:jc w:val="both"/>
        <w:rPr>
          <w:sz w:val="24"/>
          <w:szCs w:val="24"/>
        </w:rPr>
      </w:pPr>
    </w:p>
    <w:p w:rsidR="00126AC1" w:rsidRPr="00126AC1" w:rsidRDefault="00126AC1" w:rsidP="00126AC1">
      <w:pPr>
        <w:ind w:firstLine="709"/>
        <w:jc w:val="both"/>
        <w:rPr>
          <w:sz w:val="24"/>
          <w:szCs w:val="24"/>
        </w:rPr>
      </w:pPr>
      <w:r w:rsidRPr="00126AC1">
        <w:rPr>
          <w:b/>
          <w:sz w:val="24"/>
          <w:szCs w:val="24"/>
        </w:rPr>
        <w:t>1.4.Использование</w:t>
      </w:r>
      <w:r w:rsidRPr="00126AC1">
        <w:rPr>
          <w:b/>
          <w:spacing w:val="-6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активных</w:t>
      </w:r>
      <w:r w:rsidRPr="00126AC1">
        <w:rPr>
          <w:b/>
          <w:spacing w:val="-2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и</w:t>
      </w:r>
      <w:r w:rsidRPr="00126AC1">
        <w:rPr>
          <w:b/>
          <w:spacing w:val="-3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интерактивных</w:t>
      </w:r>
      <w:r w:rsidRPr="00126AC1">
        <w:rPr>
          <w:b/>
          <w:spacing w:val="-2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форм</w:t>
      </w:r>
      <w:r w:rsidRPr="00126AC1">
        <w:rPr>
          <w:b/>
          <w:spacing w:val="-3"/>
          <w:sz w:val="24"/>
          <w:szCs w:val="24"/>
        </w:rPr>
        <w:t xml:space="preserve"> </w:t>
      </w:r>
      <w:r w:rsidRPr="00126AC1">
        <w:rPr>
          <w:b/>
          <w:sz w:val="24"/>
          <w:szCs w:val="24"/>
        </w:rPr>
        <w:t>проведения</w:t>
      </w:r>
      <w:r w:rsidRPr="00126AC1">
        <w:rPr>
          <w:b/>
          <w:spacing w:val="-5"/>
          <w:sz w:val="24"/>
          <w:szCs w:val="24"/>
        </w:rPr>
        <w:t xml:space="preserve"> </w:t>
      </w:r>
      <w:r w:rsidRPr="00126AC1">
        <w:rPr>
          <w:b/>
          <w:spacing w:val="-2"/>
          <w:sz w:val="24"/>
          <w:szCs w:val="24"/>
        </w:rPr>
        <w:t>занятий</w:t>
      </w:r>
    </w:p>
    <w:p w:rsidR="00126AC1" w:rsidRPr="00126AC1" w:rsidRDefault="00126AC1" w:rsidP="00126AC1">
      <w:pPr>
        <w:pStyle w:val="a3"/>
        <w:ind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126AC1" w:rsidRPr="00126AC1" w:rsidRDefault="00126AC1" w:rsidP="00126AC1">
      <w:pPr>
        <w:pStyle w:val="a5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групповая</w:t>
      </w:r>
      <w:r w:rsidRPr="00126AC1">
        <w:rPr>
          <w:spacing w:val="-3"/>
          <w:sz w:val="24"/>
          <w:szCs w:val="24"/>
        </w:rPr>
        <w:t xml:space="preserve"> </w:t>
      </w:r>
      <w:r w:rsidRPr="00126AC1">
        <w:rPr>
          <w:sz w:val="24"/>
          <w:szCs w:val="24"/>
        </w:rPr>
        <w:t>работа</w:t>
      </w:r>
      <w:r w:rsidRPr="00126AC1">
        <w:rPr>
          <w:spacing w:val="-2"/>
          <w:sz w:val="24"/>
          <w:szCs w:val="24"/>
        </w:rPr>
        <w:t xml:space="preserve"> </w:t>
      </w:r>
      <w:r w:rsidRPr="00126AC1">
        <w:rPr>
          <w:sz w:val="24"/>
          <w:szCs w:val="24"/>
        </w:rPr>
        <w:t>или</w:t>
      </w:r>
      <w:r w:rsidRPr="00126AC1">
        <w:rPr>
          <w:spacing w:val="-2"/>
          <w:sz w:val="24"/>
          <w:szCs w:val="24"/>
        </w:rPr>
        <w:t xml:space="preserve"> </w:t>
      </w:r>
      <w:r w:rsidRPr="00126AC1">
        <w:rPr>
          <w:sz w:val="24"/>
          <w:szCs w:val="24"/>
        </w:rPr>
        <w:t>работа</w:t>
      </w:r>
      <w:r w:rsidRPr="00126AC1">
        <w:rPr>
          <w:spacing w:val="-3"/>
          <w:sz w:val="24"/>
          <w:szCs w:val="24"/>
        </w:rPr>
        <w:t xml:space="preserve"> </w:t>
      </w:r>
      <w:r w:rsidRPr="00126AC1">
        <w:rPr>
          <w:sz w:val="24"/>
          <w:szCs w:val="24"/>
        </w:rPr>
        <w:t>в</w:t>
      </w:r>
      <w:r w:rsidRPr="00126AC1">
        <w:rPr>
          <w:spacing w:val="-2"/>
          <w:sz w:val="24"/>
          <w:szCs w:val="24"/>
        </w:rPr>
        <w:t xml:space="preserve"> парах;</w:t>
      </w:r>
    </w:p>
    <w:p w:rsidR="00126AC1" w:rsidRPr="00126AC1" w:rsidRDefault="00126AC1" w:rsidP="00126AC1">
      <w:pPr>
        <w:pStyle w:val="a5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решение</w:t>
      </w:r>
      <w:r w:rsidRPr="00126AC1">
        <w:rPr>
          <w:spacing w:val="-4"/>
          <w:sz w:val="24"/>
          <w:szCs w:val="24"/>
        </w:rPr>
        <w:t xml:space="preserve"> </w:t>
      </w:r>
      <w:r w:rsidRPr="00126AC1">
        <w:rPr>
          <w:sz w:val="24"/>
          <w:szCs w:val="24"/>
        </w:rPr>
        <w:t>ситуационных</w:t>
      </w:r>
      <w:r w:rsidRPr="00126AC1">
        <w:rPr>
          <w:spacing w:val="-2"/>
          <w:sz w:val="24"/>
          <w:szCs w:val="24"/>
        </w:rPr>
        <w:t xml:space="preserve"> задач;</w:t>
      </w:r>
    </w:p>
    <w:p w:rsidR="00126AC1" w:rsidRPr="00126AC1" w:rsidRDefault="00126AC1" w:rsidP="00126AC1">
      <w:pPr>
        <w:pStyle w:val="a5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решение</w:t>
      </w:r>
      <w:r w:rsidRPr="00126AC1">
        <w:rPr>
          <w:spacing w:val="-5"/>
          <w:sz w:val="24"/>
          <w:szCs w:val="24"/>
        </w:rPr>
        <w:t xml:space="preserve"> </w:t>
      </w:r>
      <w:r w:rsidRPr="00126AC1">
        <w:rPr>
          <w:sz w:val="24"/>
          <w:szCs w:val="24"/>
        </w:rPr>
        <w:t>производственных</w:t>
      </w:r>
      <w:r w:rsidRPr="00126AC1">
        <w:rPr>
          <w:spacing w:val="-5"/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задач;</w:t>
      </w:r>
    </w:p>
    <w:p w:rsidR="00126AC1" w:rsidRPr="00126AC1" w:rsidRDefault="00126AC1" w:rsidP="00126AC1">
      <w:pPr>
        <w:pStyle w:val="a5"/>
        <w:numPr>
          <w:ilvl w:val="0"/>
          <w:numId w:val="23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126AC1">
        <w:rPr>
          <w:spacing w:val="-2"/>
          <w:sz w:val="24"/>
          <w:szCs w:val="24"/>
        </w:rPr>
        <w:t>исследовательская</w:t>
      </w:r>
      <w:r w:rsidRPr="00126AC1">
        <w:rPr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деятельность</w:t>
      </w:r>
      <w:r w:rsidRPr="00126AC1">
        <w:rPr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обучающихся</w:t>
      </w:r>
      <w:r w:rsidRPr="00126AC1">
        <w:rPr>
          <w:sz w:val="24"/>
          <w:szCs w:val="24"/>
        </w:rPr>
        <w:t xml:space="preserve"> </w:t>
      </w:r>
      <w:r w:rsidRPr="00126AC1">
        <w:rPr>
          <w:spacing w:val="-10"/>
          <w:sz w:val="24"/>
          <w:szCs w:val="24"/>
        </w:rPr>
        <w:t>в</w:t>
      </w:r>
      <w:r w:rsidRPr="00126AC1">
        <w:rPr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рамках</w:t>
      </w:r>
      <w:r w:rsidRPr="00126AC1">
        <w:rPr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реализации</w:t>
      </w:r>
      <w:r w:rsidRPr="00126AC1">
        <w:rPr>
          <w:sz w:val="24"/>
          <w:szCs w:val="24"/>
        </w:rPr>
        <w:t xml:space="preserve"> </w:t>
      </w:r>
      <w:r w:rsidRPr="00126AC1">
        <w:rPr>
          <w:spacing w:val="-4"/>
          <w:sz w:val="24"/>
          <w:szCs w:val="24"/>
        </w:rPr>
        <w:t xml:space="preserve">ими </w:t>
      </w:r>
      <w:r w:rsidRPr="00126AC1">
        <w:rPr>
          <w:sz w:val="24"/>
          <w:szCs w:val="24"/>
        </w:rPr>
        <w:t>индивидуальных исследовательских проектов;</w:t>
      </w:r>
    </w:p>
    <w:p w:rsidR="00126AC1" w:rsidRPr="00126AC1" w:rsidRDefault="00126AC1" w:rsidP="00126AC1">
      <w:pPr>
        <w:pStyle w:val="a3"/>
        <w:ind w:firstLine="709"/>
        <w:jc w:val="both"/>
        <w:rPr>
          <w:b/>
          <w:sz w:val="24"/>
          <w:szCs w:val="24"/>
        </w:rPr>
      </w:pPr>
    </w:p>
    <w:p w:rsidR="00126AC1" w:rsidRPr="00126AC1" w:rsidRDefault="00126AC1" w:rsidP="00126AC1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1.5.Практическая</w:t>
      </w:r>
      <w:r w:rsidRPr="00126AC1">
        <w:rPr>
          <w:spacing w:val="-3"/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подготовка</w:t>
      </w:r>
    </w:p>
    <w:p w:rsidR="00126AC1" w:rsidRPr="00126AC1" w:rsidRDefault="00126AC1" w:rsidP="00126AC1">
      <w:pPr>
        <w:pStyle w:val="a3"/>
        <w:ind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126AC1" w:rsidRPr="00126AC1" w:rsidRDefault="00126AC1" w:rsidP="00126AC1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учебной</w:t>
      </w:r>
      <w:r w:rsidRPr="00126AC1">
        <w:rPr>
          <w:spacing w:val="-3"/>
          <w:sz w:val="24"/>
          <w:szCs w:val="24"/>
        </w:rPr>
        <w:t xml:space="preserve"> </w:t>
      </w:r>
      <w:r w:rsidRPr="00126AC1">
        <w:rPr>
          <w:sz w:val="24"/>
          <w:szCs w:val="24"/>
        </w:rPr>
        <w:t>и</w:t>
      </w:r>
      <w:r w:rsidRPr="00126AC1">
        <w:rPr>
          <w:spacing w:val="-3"/>
          <w:sz w:val="24"/>
          <w:szCs w:val="24"/>
        </w:rPr>
        <w:t xml:space="preserve"> </w:t>
      </w:r>
      <w:r w:rsidRPr="00126AC1">
        <w:rPr>
          <w:sz w:val="24"/>
          <w:szCs w:val="24"/>
        </w:rPr>
        <w:t>производственной</w:t>
      </w:r>
      <w:r w:rsidRPr="00126AC1">
        <w:rPr>
          <w:spacing w:val="-4"/>
          <w:sz w:val="24"/>
          <w:szCs w:val="24"/>
        </w:rPr>
        <w:t xml:space="preserve"> </w:t>
      </w:r>
      <w:r w:rsidRPr="00126AC1">
        <w:rPr>
          <w:spacing w:val="-2"/>
          <w:sz w:val="24"/>
          <w:szCs w:val="24"/>
        </w:rPr>
        <w:t>практики;</w:t>
      </w:r>
    </w:p>
    <w:p w:rsidR="00126AC1" w:rsidRPr="00126AC1" w:rsidRDefault="00126AC1" w:rsidP="00126AC1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26AC1">
        <w:rPr>
          <w:spacing w:val="-2"/>
          <w:sz w:val="24"/>
          <w:szCs w:val="24"/>
        </w:rPr>
        <w:t>деятельностью;</w:t>
      </w:r>
    </w:p>
    <w:p w:rsidR="00126AC1" w:rsidRPr="00126AC1" w:rsidRDefault="00126AC1" w:rsidP="00126AC1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26AC1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126AC1">
        <w:rPr>
          <w:spacing w:val="40"/>
          <w:sz w:val="24"/>
          <w:szCs w:val="24"/>
        </w:rPr>
        <w:t xml:space="preserve"> </w:t>
      </w:r>
      <w:r w:rsidRPr="00126AC1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126AC1" w:rsidRPr="00126AC1" w:rsidRDefault="00126AC1">
      <w:pPr>
        <w:rPr>
          <w:sz w:val="24"/>
          <w:szCs w:val="24"/>
        </w:rPr>
      </w:pPr>
    </w:p>
    <w:p w:rsidR="00126AC1" w:rsidRPr="00126AC1" w:rsidRDefault="00126AC1">
      <w:pPr>
        <w:rPr>
          <w:sz w:val="24"/>
          <w:szCs w:val="24"/>
        </w:rPr>
      </w:pPr>
    </w:p>
    <w:p w:rsidR="003E0841" w:rsidRPr="00126AC1" w:rsidRDefault="003E0841" w:rsidP="003E0841">
      <w:pPr>
        <w:ind w:firstLine="720"/>
        <w:jc w:val="both"/>
        <w:rPr>
          <w:b/>
          <w:sz w:val="24"/>
          <w:szCs w:val="24"/>
        </w:rPr>
      </w:pPr>
      <w:r w:rsidRPr="00126AC1">
        <w:rPr>
          <w:b/>
          <w:sz w:val="24"/>
          <w:szCs w:val="24"/>
        </w:rPr>
        <w:t>1.</w:t>
      </w:r>
      <w:r w:rsidR="00126AC1" w:rsidRPr="00126AC1">
        <w:rPr>
          <w:b/>
          <w:sz w:val="24"/>
          <w:szCs w:val="24"/>
        </w:rPr>
        <w:t>6</w:t>
      </w:r>
      <w:r w:rsidRPr="00126AC1">
        <w:rPr>
          <w:b/>
          <w:sz w:val="24"/>
          <w:szCs w:val="24"/>
        </w:rPr>
        <w:t xml:space="preserve"> Количество часов на </w:t>
      </w:r>
      <w:r w:rsidR="002C4B05" w:rsidRPr="00126AC1">
        <w:rPr>
          <w:b/>
          <w:sz w:val="24"/>
          <w:szCs w:val="24"/>
        </w:rPr>
        <w:t xml:space="preserve">производственную практику при </w:t>
      </w:r>
      <w:r w:rsidRPr="00126AC1">
        <w:rPr>
          <w:b/>
          <w:sz w:val="24"/>
          <w:szCs w:val="24"/>
        </w:rPr>
        <w:t>очной форме обучения:</w:t>
      </w:r>
    </w:p>
    <w:p w:rsidR="003E0841" w:rsidRDefault="00D24C4D" w:rsidP="003E0841">
      <w:pPr>
        <w:ind w:firstLine="720"/>
        <w:jc w:val="both"/>
        <w:rPr>
          <w:sz w:val="24"/>
        </w:rPr>
      </w:pPr>
      <w:r>
        <w:rPr>
          <w:sz w:val="24"/>
        </w:rPr>
        <w:t>ПП.03 — 2 недели, 36 часов</w:t>
      </w:r>
      <w:r w:rsidR="003E0841">
        <w:rPr>
          <w:sz w:val="24"/>
        </w:rPr>
        <w:t>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5D160F" w:rsidRDefault="005D160F" w:rsidP="003E0841">
      <w:pPr>
        <w:ind w:firstLine="720"/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 xml:space="preserve">Результатом </w:t>
      </w:r>
      <w:r w:rsidR="002C4B05" w:rsidRPr="002C4B05">
        <w:rPr>
          <w:sz w:val="24"/>
        </w:rPr>
        <w:t>производственной</w:t>
      </w:r>
      <w:r>
        <w:rPr>
          <w:sz w:val="24"/>
        </w:rPr>
        <w:t xml:space="preserve">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Pr="005A2217" w:rsidRDefault="005A2217" w:rsidP="005A2217">
      <w:pPr>
        <w:jc w:val="both"/>
        <w:rPr>
          <w:color w:val="000000" w:themeColor="text1"/>
        </w:rPr>
      </w:pPr>
      <w:r w:rsidRPr="009A3E44">
        <w:t>1.1.1. Перечень общих компетенций</w:t>
      </w:r>
      <w:r w:rsidRPr="009A3E44">
        <w:rPr>
          <w:rStyle w:val="ad"/>
        </w:rPr>
        <w:footnoteReference w:id="1"/>
      </w:r>
    </w:p>
    <w:p w:rsidR="00D24C4D" w:rsidRDefault="00D24C4D" w:rsidP="005D160F">
      <w:pPr>
        <w:jc w:val="both"/>
        <w:rPr>
          <w:color w:val="000000" w:themeColor="text1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suppressAutoHyphens/>
              <w:rPr>
                <w:b/>
                <w:iCs/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24C4D" w:rsidRPr="00FD758A" w:rsidTr="000C653E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iCs/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D758A">
              <w:rPr>
                <w:sz w:val="24"/>
                <w:szCs w:val="24"/>
              </w:rPr>
              <w:t>интерпретации информации</w:t>
            </w:r>
            <w:proofErr w:type="gramEnd"/>
            <w:r w:rsidRPr="00FD758A"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D24C4D" w:rsidRPr="00FD758A" w:rsidRDefault="00D24C4D" w:rsidP="000C653E">
            <w:pPr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Планировать и реализовывать собственное профессиональное и личностное </w:t>
            </w:r>
            <w:r w:rsidRPr="00FD758A">
              <w:rPr>
                <w:sz w:val="24"/>
                <w:szCs w:val="24"/>
              </w:rPr>
              <w:lastRenderedPageBreak/>
              <w:t>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24C4D" w:rsidRPr="00FD758A" w:rsidRDefault="00D24C4D" w:rsidP="000C653E">
            <w:pPr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24C4D" w:rsidRPr="00FD758A" w:rsidTr="000C653E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24C4D" w:rsidRPr="00FD758A" w:rsidTr="000C653E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D24C4D" w:rsidRPr="00FD758A" w:rsidTr="000C653E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24C4D" w:rsidRPr="00FD758A" w:rsidTr="000C653E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D24C4D" w:rsidRPr="00FD758A" w:rsidRDefault="00D24C4D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D24C4D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D24C4D" w:rsidRPr="00FD758A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D24C4D" w:rsidRPr="00FD758A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5A2217" w:rsidRPr="005D160F" w:rsidRDefault="005A2217" w:rsidP="005D160F">
      <w:pPr>
        <w:jc w:val="both"/>
        <w:rPr>
          <w:rStyle w:val="aa"/>
          <w:i w:val="0"/>
          <w:color w:val="000000" w:themeColor="text1"/>
        </w:rPr>
      </w:pPr>
      <w:r w:rsidRPr="005A2217">
        <w:rPr>
          <w:color w:val="000000" w:themeColor="text1"/>
        </w:rPr>
        <w:t xml:space="preserve"> </w:t>
      </w: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8057"/>
      </w:tblGrid>
      <w:tr w:rsidR="005A5A85" w:rsidRPr="00177F78" w:rsidTr="00177F78">
        <w:trPr>
          <w:trHeight w:val="94"/>
        </w:trPr>
        <w:tc>
          <w:tcPr>
            <w:tcW w:w="791" w:type="pct"/>
            <w:tcBorders>
              <w:bottom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7F78">
              <w:rPr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09" w:type="pct"/>
            <w:tcBorders>
              <w:bottom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7F78">
              <w:rPr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5A5A85" w:rsidRPr="00177F78" w:rsidTr="00177F78">
        <w:trPr>
          <w:trHeight w:val="263"/>
        </w:trPr>
        <w:tc>
          <w:tcPr>
            <w:tcW w:w="791" w:type="pct"/>
            <w:tcBorders>
              <w:top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209" w:type="pct"/>
            <w:tcBorders>
              <w:top w:val="single" w:sz="12" w:space="0" w:color="auto"/>
            </w:tcBorders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уровней;</w:t>
            </w:r>
          </w:p>
        </w:tc>
      </w:tr>
      <w:tr w:rsidR="005A5A85" w:rsidRPr="00177F78" w:rsidTr="00177F78">
        <w:trPr>
          <w:trHeight w:val="357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      </w:r>
          </w:p>
        </w:tc>
      </w:tr>
      <w:tr w:rsidR="005A5A85" w:rsidRPr="00177F78" w:rsidTr="00177F78">
        <w:trPr>
          <w:trHeight w:val="263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val="en-US"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 xml:space="preserve">ПК 3.3. 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органы;</w:t>
            </w:r>
          </w:p>
        </w:tc>
      </w:tr>
      <w:tr w:rsidR="005A5A85" w:rsidRPr="00177F78" w:rsidTr="00177F78">
        <w:trPr>
          <w:trHeight w:val="485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val="en-US"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 xml:space="preserve">ПК 3.4. 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</w:tbl>
    <w:p w:rsidR="005D160F" w:rsidRDefault="005D160F"/>
    <w:p w:rsidR="005D160F" w:rsidRDefault="005D160F"/>
    <w:p w:rsidR="005D160F" w:rsidRDefault="005D160F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УЧЕБНОИ ПРАКТИКИ</w:t>
      </w:r>
    </w:p>
    <w:p w:rsidR="005D160F" w:rsidRPr="00AF77D5" w:rsidRDefault="005D160F" w:rsidP="003E0841">
      <w:pPr>
        <w:jc w:val="center"/>
        <w:rPr>
          <w:b/>
          <w:sz w:val="24"/>
        </w:rPr>
      </w:pPr>
    </w:p>
    <w:tbl>
      <w:tblPr>
        <w:tblStyle w:val="TableNormal"/>
        <w:tblW w:w="9929" w:type="dxa"/>
        <w:tblInd w:w="-418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425"/>
        <w:gridCol w:w="6702"/>
        <w:gridCol w:w="816"/>
      </w:tblGrid>
      <w:tr w:rsidR="00177F78" w:rsidRPr="00AF77D5" w:rsidTr="005D160F">
        <w:trPr>
          <w:trHeight w:val="390"/>
        </w:trPr>
        <w:tc>
          <w:tcPr>
            <w:tcW w:w="1986" w:type="dxa"/>
          </w:tcPr>
          <w:p w:rsidR="00177F78" w:rsidRPr="00A017DB" w:rsidRDefault="00177F78" w:rsidP="005F245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127" w:type="dxa"/>
            <w:gridSpan w:val="2"/>
          </w:tcPr>
          <w:p w:rsidR="00177F78" w:rsidRPr="00177F78" w:rsidRDefault="00805F5E" w:rsidP="005F2451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ПМ.03. П</w:t>
            </w:r>
            <w:r w:rsidR="00177F78" w:rsidRPr="00177F78">
              <w:rPr>
                <w:b/>
                <w:sz w:val="24"/>
                <w:szCs w:val="24"/>
                <w:lang w:val="ru-RU"/>
              </w:rPr>
              <w:t>роведение расчетов с бюджетом и внебюджетными фондами</w:t>
            </w:r>
          </w:p>
        </w:tc>
        <w:tc>
          <w:tcPr>
            <w:tcW w:w="816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</w:p>
        </w:tc>
      </w:tr>
      <w:tr w:rsidR="00177F78" w:rsidRPr="00AF77D5" w:rsidTr="005D160F">
        <w:trPr>
          <w:trHeight w:val="289"/>
        </w:trPr>
        <w:tc>
          <w:tcPr>
            <w:tcW w:w="1986" w:type="dxa"/>
            <w:vMerge w:val="restart"/>
          </w:tcPr>
          <w:p w:rsidR="00177F78" w:rsidRPr="005D160F" w:rsidRDefault="00177F78" w:rsidP="005F2451">
            <w:pPr>
              <w:rPr>
                <w:sz w:val="24"/>
                <w:szCs w:val="24"/>
                <w:lang w:val="ru-RU"/>
              </w:rPr>
            </w:pPr>
            <w:r w:rsidRPr="005D160F">
              <w:rPr>
                <w:sz w:val="24"/>
                <w:szCs w:val="24"/>
                <w:lang w:val="ru-RU"/>
              </w:rPr>
              <w:t>МДК.03.01 Организация</w:t>
            </w:r>
          </w:p>
          <w:p w:rsidR="00177F78" w:rsidRPr="005D160F" w:rsidRDefault="00177F78" w:rsidP="005F2451">
            <w:pPr>
              <w:rPr>
                <w:sz w:val="24"/>
                <w:szCs w:val="24"/>
                <w:lang w:val="ru-RU"/>
              </w:rPr>
            </w:pPr>
            <w:r w:rsidRPr="005D160F">
              <w:rPr>
                <w:sz w:val="24"/>
                <w:szCs w:val="24"/>
                <w:lang w:val="ru-RU"/>
              </w:rPr>
              <w:t>расчетов с бюджетом и внебюджетными фондами</w:t>
            </w:r>
          </w:p>
        </w:tc>
        <w:tc>
          <w:tcPr>
            <w:tcW w:w="7127" w:type="dxa"/>
            <w:gridSpan w:val="2"/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  <w:proofErr w:type="spellStart"/>
            <w:r w:rsidRPr="005D160F">
              <w:rPr>
                <w:sz w:val="24"/>
                <w:szCs w:val="24"/>
              </w:rPr>
              <w:t>Виды</w:t>
            </w:r>
            <w:proofErr w:type="spellEnd"/>
            <w:r w:rsidRPr="005D160F">
              <w:rPr>
                <w:sz w:val="24"/>
                <w:szCs w:val="24"/>
              </w:rPr>
              <w:t xml:space="preserve"> </w:t>
            </w:r>
            <w:proofErr w:type="spellStart"/>
            <w:r w:rsidRPr="005D160F">
              <w:rPr>
                <w:sz w:val="24"/>
                <w:szCs w:val="24"/>
              </w:rPr>
              <w:t>выполняемых</w:t>
            </w:r>
            <w:proofErr w:type="spellEnd"/>
            <w:r w:rsidRPr="005D160F">
              <w:rPr>
                <w:sz w:val="24"/>
                <w:szCs w:val="24"/>
              </w:rPr>
              <w:t xml:space="preserve"> </w:t>
            </w:r>
            <w:proofErr w:type="spellStart"/>
            <w:r w:rsidRPr="005D160F">
              <w:rPr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816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177F78" w:rsidRPr="00AF77D5" w:rsidTr="005D160F">
        <w:trPr>
          <w:trHeight w:val="550"/>
        </w:trPr>
        <w:tc>
          <w:tcPr>
            <w:tcW w:w="1986" w:type="dxa"/>
            <w:vMerge/>
            <w:tcBorders>
              <w:top w:val="nil"/>
            </w:tcBorders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  <w:r w:rsidRPr="005D160F">
              <w:rPr>
                <w:sz w:val="24"/>
                <w:szCs w:val="24"/>
              </w:rPr>
              <w:t>1</w:t>
            </w:r>
          </w:p>
        </w:tc>
        <w:tc>
          <w:tcPr>
            <w:tcW w:w="6702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пенсионный фонд;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Фонд социального страхования;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Фонд обязательного медицинского страхования;</w:t>
            </w:r>
          </w:p>
        </w:tc>
        <w:tc>
          <w:tcPr>
            <w:tcW w:w="816" w:type="dxa"/>
          </w:tcPr>
          <w:p w:rsidR="00177F78" w:rsidRPr="00AF77D5" w:rsidRDefault="00177F78" w:rsidP="005D160F">
            <w:pPr>
              <w:jc w:val="center"/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177F78" w:rsidRPr="00AF77D5" w:rsidTr="005D160F">
        <w:trPr>
          <w:trHeight w:val="1117"/>
        </w:trPr>
        <w:tc>
          <w:tcPr>
            <w:tcW w:w="1986" w:type="dxa"/>
            <w:vMerge/>
            <w:tcBorders>
              <w:top w:val="nil"/>
            </w:tcBorders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  <w:r w:rsidRPr="005D160F">
              <w:rPr>
                <w:sz w:val="24"/>
                <w:szCs w:val="24"/>
              </w:rPr>
              <w:t>2</w:t>
            </w:r>
          </w:p>
        </w:tc>
        <w:tc>
          <w:tcPr>
            <w:tcW w:w="6702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заполнение платежных поручений по страховым взносам во внебюджетные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фонды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lastRenderedPageBreak/>
              <w:t>заполнение платежных поручений по налогам;</w:t>
            </w:r>
          </w:p>
        </w:tc>
        <w:tc>
          <w:tcPr>
            <w:tcW w:w="816" w:type="dxa"/>
          </w:tcPr>
          <w:p w:rsidR="00177F78" w:rsidRPr="00AF77D5" w:rsidRDefault="00177F78" w:rsidP="005D160F">
            <w:pPr>
              <w:jc w:val="center"/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lastRenderedPageBreak/>
              <w:t>8</w:t>
            </w:r>
          </w:p>
        </w:tc>
      </w:tr>
      <w:tr w:rsidR="00177F78" w:rsidRPr="00AF77D5" w:rsidTr="005D160F">
        <w:trPr>
          <w:trHeight w:val="988"/>
        </w:trPr>
        <w:tc>
          <w:tcPr>
            <w:tcW w:w="1986" w:type="dxa"/>
            <w:vMerge/>
            <w:tcBorders>
              <w:top w:val="nil"/>
            </w:tcBorders>
          </w:tcPr>
          <w:p w:rsidR="00177F78" w:rsidRPr="005D160F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77F78" w:rsidRPr="005D160F" w:rsidRDefault="005D160F" w:rsidP="005F2451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702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учет своевременности начисления и перечисления налогов;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организация внутреннего аудита по налоговым обязательствам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заполнение платежных поручений по налогам;</w:t>
            </w:r>
          </w:p>
        </w:tc>
        <w:tc>
          <w:tcPr>
            <w:tcW w:w="816" w:type="dxa"/>
          </w:tcPr>
          <w:p w:rsidR="00177F78" w:rsidRPr="00AF77D5" w:rsidRDefault="00177F78" w:rsidP="005D160F">
            <w:pPr>
              <w:jc w:val="center"/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77F78" w:rsidRPr="00AF77D5" w:rsidTr="005D160F">
        <w:trPr>
          <w:trHeight w:val="1033"/>
        </w:trPr>
        <w:tc>
          <w:tcPr>
            <w:tcW w:w="1986" w:type="dxa"/>
            <w:vMerge/>
            <w:tcBorders>
              <w:top w:val="nil"/>
            </w:tcBorders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6702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 выполнение расчетов налогов в федеральный бюджет;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налогов в региональный бюджет;</w:t>
            </w:r>
          </w:p>
          <w:p w:rsid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налогов в местный бюджет;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177F78">
              <w:rPr>
                <w:sz w:val="24"/>
                <w:szCs w:val="24"/>
                <w:lang w:val="ru-RU"/>
              </w:rPr>
              <w:t>выполнение расчетов сборов в бюджеты всех уровней;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</w:tc>
        <w:tc>
          <w:tcPr>
            <w:tcW w:w="816" w:type="dxa"/>
          </w:tcPr>
          <w:p w:rsidR="00177F78" w:rsidRDefault="00177F78" w:rsidP="005D1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177F78" w:rsidRDefault="00177F78" w:rsidP="005D160F">
            <w:pPr>
              <w:jc w:val="center"/>
              <w:rPr>
                <w:sz w:val="24"/>
                <w:szCs w:val="24"/>
              </w:rPr>
            </w:pPr>
          </w:p>
          <w:p w:rsidR="00177F78" w:rsidRPr="00AF77D5" w:rsidRDefault="00177F78" w:rsidP="005D16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0841" w:rsidRDefault="003E0841"/>
    <w:p w:rsidR="005D160F" w:rsidRDefault="005D160F"/>
    <w:p w:rsidR="003E0841" w:rsidRDefault="003E0841"/>
    <w:p w:rsidR="005D160F" w:rsidRPr="005D160F" w:rsidRDefault="005D160F" w:rsidP="005D160F">
      <w:pPr>
        <w:pStyle w:val="a5"/>
        <w:widowControl/>
        <w:numPr>
          <w:ilvl w:val="0"/>
          <w:numId w:val="2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0" w:firstLine="709"/>
        <w:contextualSpacing/>
        <w:jc w:val="center"/>
        <w:rPr>
          <w:b/>
          <w:sz w:val="24"/>
        </w:rPr>
      </w:pPr>
      <w:r w:rsidRPr="00AC1907">
        <w:rPr>
          <w:b/>
          <w:spacing w:val="-2"/>
          <w:sz w:val="24"/>
        </w:rPr>
        <w:t>УСЛОВИЯ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ОРГАНИЗАЦИИ</w:t>
      </w:r>
      <w:r>
        <w:rPr>
          <w:b/>
          <w:sz w:val="24"/>
        </w:rPr>
        <w:t xml:space="preserve"> </w:t>
      </w:r>
      <w:r w:rsidRPr="00AC1907">
        <w:rPr>
          <w:b/>
          <w:spacing w:val="-10"/>
          <w:sz w:val="24"/>
        </w:rPr>
        <w:t>И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ПРОВЕДЕНИЯ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ПРОИЗВОДСТВЕННОЙ</w:t>
      </w:r>
      <w:r w:rsidRPr="00AC1907">
        <w:rPr>
          <w:b/>
          <w:spacing w:val="-2"/>
          <w:sz w:val="24"/>
        </w:rPr>
        <w:t xml:space="preserve"> ПРАКТИКИ</w:t>
      </w:r>
    </w:p>
    <w:p w:rsidR="005D160F" w:rsidRPr="00DB49C7" w:rsidRDefault="005D160F" w:rsidP="005D160F">
      <w:pPr>
        <w:pStyle w:val="a5"/>
        <w:widowControl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709" w:firstLine="0"/>
        <w:contextualSpacing/>
        <w:rPr>
          <w:b/>
          <w:sz w:val="24"/>
        </w:rPr>
      </w:pPr>
    </w:p>
    <w:p w:rsidR="00BD26A8" w:rsidRDefault="00BD26A8" w:rsidP="00BD26A8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BD26A8" w:rsidRDefault="00BD26A8" w:rsidP="00BD26A8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BD26A8" w:rsidRDefault="00BD26A8" w:rsidP="00BD26A8">
      <w:pPr>
        <w:suppressAutoHyphens/>
        <w:rPr>
          <w:b/>
          <w:bCs/>
          <w:sz w:val="24"/>
          <w:szCs w:val="24"/>
        </w:rPr>
      </w:pPr>
    </w:p>
    <w:p w:rsidR="00BD26A8" w:rsidRDefault="00BD26A8" w:rsidP="00BD26A8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BD26A8" w:rsidRDefault="00BD26A8" w:rsidP="00BD26A8">
      <w:pPr>
        <w:ind w:firstLine="709"/>
        <w:rPr>
          <w:color w:val="000000"/>
          <w:sz w:val="24"/>
        </w:rPr>
      </w:pP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BD26A8" w:rsidRDefault="00BD26A8" w:rsidP="00BD26A8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</w:t>
      </w:r>
      <w:proofErr w:type="gramStart"/>
      <w:r>
        <w:rPr>
          <w:color w:val="000000"/>
          <w:sz w:val="24"/>
        </w:rPr>
        <w:t>С:Бухгалтерия</w:t>
      </w:r>
      <w:proofErr w:type="gramEnd"/>
      <w:r>
        <w:rPr>
          <w:color w:val="000000"/>
          <w:sz w:val="24"/>
        </w:rPr>
        <w:t xml:space="preserve"> 8.3"</w:t>
      </w:r>
    </w:p>
    <w:p w:rsidR="005A2217" w:rsidRDefault="005A2217" w:rsidP="005D160F">
      <w:pPr>
        <w:ind w:firstLine="709"/>
        <w:rPr>
          <w:color w:val="000000" w:themeColor="text1"/>
          <w:sz w:val="24"/>
        </w:rPr>
      </w:pPr>
    </w:p>
    <w:p w:rsidR="00177F78" w:rsidRPr="006609DF" w:rsidRDefault="00177F78" w:rsidP="005D1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5D1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6609DF" w:rsidRDefault="00177F78" w:rsidP="005D1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177F78" w:rsidRDefault="00177F78" w:rsidP="005D1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337816" w:rsidRPr="00AF4FF7" w:rsidRDefault="00337816" w:rsidP="00337816">
      <w:pPr>
        <w:pStyle w:val="210"/>
        <w:shd w:val="clear" w:color="auto" w:fill="auto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4FF7">
        <w:rPr>
          <w:rFonts w:ascii="Times New Roman" w:hAnsi="Times New Roman"/>
          <w:sz w:val="24"/>
          <w:szCs w:val="24"/>
        </w:rPr>
        <w:t>Основные источники</w:t>
      </w:r>
    </w:p>
    <w:p w:rsidR="00337816" w:rsidRPr="00AF4FF7" w:rsidRDefault="00337816" w:rsidP="00337816">
      <w:pPr>
        <w:pStyle w:val="21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AF4FF7">
        <w:rPr>
          <w:rFonts w:ascii="Times New Roman" w:hAnsi="Times New Roman"/>
          <w:b w:val="0"/>
          <w:color w:val="000000"/>
          <w:sz w:val="24"/>
          <w:szCs w:val="24"/>
        </w:rPr>
        <w:t>Зотиков</w:t>
      </w:r>
      <w:proofErr w:type="spellEnd"/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Н.З. Налоговый аудит: учебное пособие для СПО / </w:t>
      </w:r>
      <w:proofErr w:type="spellStart"/>
      <w:r w:rsidRPr="00AF4FF7">
        <w:rPr>
          <w:rFonts w:ascii="Times New Roman" w:hAnsi="Times New Roman"/>
          <w:b w:val="0"/>
          <w:color w:val="000000"/>
          <w:sz w:val="24"/>
          <w:szCs w:val="24"/>
        </w:rPr>
        <w:t>Зотиков</w:t>
      </w:r>
      <w:proofErr w:type="spellEnd"/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Н.З., </w:t>
      </w:r>
      <w:proofErr w:type="spellStart"/>
      <w:r w:rsidRPr="00AF4FF7">
        <w:rPr>
          <w:rFonts w:ascii="Times New Roman" w:hAnsi="Times New Roman"/>
          <w:b w:val="0"/>
          <w:color w:val="000000"/>
          <w:sz w:val="24"/>
          <w:szCs w:val="24"/>
        </w:rPr>
        <w:t>Арланова</w:t>
      </w:r>
      <w:proofErr w:type="spellEnd"/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О.И. — Саратов: Профобразование, 2021. — 182 c. — ISBN 978-5-4488-0940-8. — Текст: электронный // IPR SMART: [сайт]. — URL: </w:t>
      </w:r>
      <w:hyperlink r:id="rId10" w:history="1">
        <w:r w:rsidRPr="00AF4FF7">
          <w:rPr>
            <w:rStyle w:val="a7"/>
            <w:rFonts w:ascii="Times New Roman" w:hAnsi="Times New Roman"/>
            <w:b w:val="0"/>
            <w:sz w:val="24"/>
            <w:szCs w:val="24"/>
          </w:rPr>
          <w:t>https://www.iprbookshop.ru/99950.html</w:t>
        </w:r>
      </w:hyperlink>
      <w:r w:rsidRPr="00AF4FF7">
        <w:rPr>
          <w:rFonts w:ascii="Times New Roman" w:hAnsi="Times New Roman"/>
          <w:b w:val="0"/>
          <w:color w:val="000000"/>
          <w:sz w:val="24"/>
          <w:szCs w:val="24"/>
        </w:rPr>
        <w:t xml:space="preserve">  </w:t>
      </w:r>
    </w:p>
    <w:p w:rsidR="00337816" w:rsidRPr="00AF4FF7" w:rsidRDefault="00337816" w:rsidP="00337816">
      <w:pPr>
        <w:pStyle w:val="21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Заболотни</w:t>
      </w:r>
      <w:proofErr w:type="spell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, Г. И. Налоги и </w:t>
      </w:r>
      <w:proofErr w:type="gram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налогообложение :</w:t>
      </w:r>
      <w:proofErr w:type="gram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учебное пособие для СПО / Г. И. </w:t>
      </w:r>
      <w:proofErr w:type="spell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lastRenderedPageBreak/>
        <w:t>Заболотни</w:t>
      </w:r>
      <w:proofErr w:type="spell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. — </w:t>
      </w:r>
      <w:proofErr w:type="gram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Профобразование, 2022. — 87 c. — ISBN 978-5-4488-1384-9. — </w:t>
      </w:r>
      <w:proofErr w:type="gram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Текст :</w:t>
      </w:r>
      <w:proofErr w:type="gram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Pr="00AF4FF7">
          <w:rPr>
            <w:rStyle w:val="a7"/>
            <w:rFonts w:ascii="Times New Roman" w:hAnsi="Times New Roman"/>
            <w:b w:val="0"/>
            <w:sz w:val="24"/>
            <w:szCs w:val="24"/>
            <w:shd w:val="clear" w:color="auto" w:fill="F8F9FA"/>
          </w:rPr>
          <w:t>https://www.iprbookshop.ru/116267.html</w:t>
        </w:r>
      </w:hyperlink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 </w:t>
      </w:r>
    </w:p>
    <w:p w:rsidR="00337816" w:rsidRPr="00AF4FF7" w:rsidRDefault="00337816" w:rsidP="00337816">
      <w:pPr>
        <w:pStyle w:val="210"/>
        <w:numPr>
          <w:ilvl w:val="0"/>
          <w:numId w:val="14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Назарова, А. В. Налоги и </w:t>
      </w:r>
      <w:proofErr w:type="gram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налогообложение :</w:t>
      </w:r>
      <w:proofErr w:type="gram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учебное пособие для СПО / А. В. Назарова. — 2-е изд. — Саратов : Профобразование, Ай Пи Эр Медиа, 2018. — 86 c. — ISBN 978-5-4486-0363-1, 978-5-4488-0207-2. — </w:t>
      </w:r>
      <w:proofErr w:type="gramStart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>Текст :</w:t>
      </w:r>
      <w:proofErr w:type="gramEnd"/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Pr="00AF4FF7">
          <w:rPr>
            <w:rStyle w:val="a7"/>
            <w:rFonts w:ascii="Times New Roman" w:hAnsi="Times New Roman"/>
            <w:b w:val="0"/>
            <w:sz w:val="24"/>
            <w:szCs w:val="24"/>
            <w:shd w:val="clear" w:color="auto" w:fill="F8F9FA"/>
          </w:rPr>
          <w:t>https://www.iprbookshop.ru/76995.html</w:t>
        </w:r>
      </w:hyperlink>
      <w:r w:rsidRPr="00AF4FF7">
        <w:rPr>
          <w:rFonts w:ascii="Times New Roman" w:hAnsi="Times New Roman"/>
          <w:b w:val="0"/>
          <w:color w:val="212529"/>
          <w:sz w:val="24"/>
          <w:szCs w:val="24"/>
          <w:shd w:val="clear" w:color="auto" w:fill="F8F9FA"/>
        </w:rPr>
        <w:t xml:space="preserve"> </w:t>
      </w:r>
    </w:p>
    <w:p w:rsidR="00337816" w:rsidRPr="00AF4FF7" w:rsidRDefault="00337816" w:rsidP="00337816">
      <w:pPr>
        <w:spacing w:line="276" w:lineRule="auto"/>
        <w:ind w:firstLine="709"/>
        <w:jc w:val="both"/>
        <w:rPr>
          <w:sz w:val="24"/>
          <w:szCs w:val="24"/>
        </w:rPr>
      </w:pPr>
      <w:r w:rsidRPr="00AF4FF7">
        <w:rPr>
          <w:sz w:val="24"/>
          <w:szCs w:val="24"/>
        </w:rPr>
        <w:t xml:space="preserve"> </w:t>
      </w:r>
    </w:p>
    <w:p w:rsidR="00337816" w:rsidRPr="00AF4FF7" w:rsidRDefault="00337816" w:rsidP="00337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AF4FF7">
        <w:rPr>
          <w:b/>
          <w:bCs/>
          <w:sz w:val="24"/>
          <w:szCs w:val="24"/>
        </w:rPr>
        <w:t>Дополнительные источники</w:t>
      </w:r>
      <w:r w:rsidRPr="00AF4FF7">
        <w:rPr>
          <w:b/>
          <w:sz w:val="24"/>
          <w:szCs w:val="24"/>
        </w:rPr>
        <w:t>:</w:t>
      </w:r>
    </w:p>
    <w:p w:rsidR="00337816" w:rsidRPr="00AF4FF7" w:rsidRDefault="00337816" w:rsidP="00337816">
      <w:pPr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F4FF7">
        <w:rPr>
          <w:color w:val="212529"/>
          <w:sz w:val="24"/>
          <w:szCs w:val="24"/>
          <w:shd w:val="clear" w:color="auto" w:fill="F8F9FA"/>
        </w:rPr>
        <w:t xml:space="preserve">Налоги и </w:t>
      </w:r>
      <w:proofErr w:type="gramStart"/>
      <w:r w:rsidRPr="00AF4FF7">
        <w:rPr>
          <w:color w:val="212529"/>
          <w:sz w:val="24"/>
          <w:szCs w:val="24"/>
          <w:shd w:val="clear" w:color="auto" w:fill="F8F9FA"/>
        </w:rPr>
        <w:t>налогообложение :</w:t>
      </w:r>
      <w:proofErr w:type="gramEnd"/>
      <w:r w:rsidRPr="00AF4FF7">
        <w:rPr>
          <w:color w:val="212529"/>
          <w:sz w:val="24"/>
          <w:szCs w:val="24"/>
          <w:shd w:val="clear" w:color="auto" w:fill="F8F9FA"/>
        </w:rPr>
        <w:t xml:space="preserve"> практикум для СПО / Е. И. Комарова, Н. Д. Стеба, Н. В. Пивоварова, Ю. А. Федосеева. — </w:t>
      </w:r>
      <w:proofErr w:type="gramStart"/>
      <w:r w:rsidRPr="00AF4FF7">
        <w:rPr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Pr="00AF4FF7">
        <w:rPr>
          <w:color w:val="212529"/>
          <w:sz w:val="24"/>
          <w:szCs w:val="24"/>
          <w:shd w:val="clear" w:color="auto" w:fill="F8F9FA"/>
        </w:rPr>
        <w:t xml:space="preserve"> Профобразование, 2020. — 129 c. — ISBN 978-5-4488-0615-5. — </w:t>
      </w:r>
      <w:proofErr w:type="gramStart"/>
      <w:r w:rsidRPr="00AF4FF7">
        <w:rPr>
          <w:color w:val="212529"/>
          <w:sz w:val="24"/>
          <w:szCs w:val="24"/>
          <w:shd w:val="clear" w:color="auto" w:fill="F8F9FA"/>
        </w:rPr>
        <w:t>Текст :</w:t>
      </w:r>
      <w:proofErr w:type="gramEnd"/>
      <w:r w:rsidRPr="00AF4FF7"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AF4FF7">
          <w:rPr>
            <w:rStyle w:val="a7"/>
            <w:sz w:val="24"/>
            <w:szCs w:val="24"/>
            <w:shd w:val="clear" w:color="auto" w:fill="F8F9FA"/>
          </w:rPr>
          <w:t>https://www.iprbookshop.ru/91896.html</w:t>
        </w:r>
      </w:hyperlink>
      <w:r w:rsidRPr="00AF4FF7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177F78" w:rsidRPr="006609DF" w:rsidRDefault="00177F78" w:rsidP="005D160F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77F78" w:rsidRPr="006609DF" w:rsidRDefault="00177F78" w:rsidP="005D160F">
      <w:pPr>
        <w:ind w:firstLine="709"/>
        <w:rPr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Интернет-ресурсы</w:t>
      </w:r>
      <w:r w:rsidRPr="006609DF">
        <w:rPr>
          <w:sz w:val="24"/>
          <w:szCs w:val="24"/>
          <w:lang w:eastAsia="ru-RU"/>
        </w:rPr>
        <w:t>:</w:t>
      </w:r>
    </w:p>
    <w:p w:rsidR="00177F78" w:rsidRPr="006609DF" w:rsidRDefault="00177F78" w:rsidP="005D160F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http:/www.minfin.ru/ru/sitemap/ - сайт МФ РФ.</w:t>
      </w:r>
    </w:p>
    <w:p w:rsidR="00177F78" w:rsidRPr="006609DF" w:rsidRDefault="00177F78" w:rsidP="005D160F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http:/www.pfrf.ru/sitemap/ - сайт ПФ РФ.</w:t>
      </w:r>
    </w:p>
    <w:p w:rsidR="00177F78" w:rsidRPr="006609DF" w:rsidRDefault="00177F78" w:rsidP="005D160F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http:/fss.ru/-сайт Фонда социального страхования.</w:t>
      </w:r>
    </w:p>
    <w:p w:rsidR="00177F78" w:rsidRPr="006609DF" w:rsidRDefault="00177F78" w:rsidP="005D160F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http://www.ifns.su/ - сайт Федеральной налоговой службы.</w:t>
      </w:r>
    </w:p>
    <w:p w:rsidR="00177F78" w:rsidRPr="006609DF" w:rsidRDefault="00177F78" w:rsidP="005D160F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справочно-правовые</w:t>
      </w:r>
      <w:r w:rsidRPr="006609DF">
        <w:rPr>
          <w:color w:val="000000"/>
          <w:sz w:val="24"/>
          <w:szCs w:val="24"/>
          <w:lang w:eastAsia="ru-RU"/>
        </w:rPr>
        <w:t> системы «Гарант», «Консультант Плюс» </w:t>
      </w:r>
    </w:p>
    <w:p w:rsidR="00177F78" w:rsidRPr="00DC2B85" w:rsidRDefault="00177F78" w:rsidP="005D160F">
      <w:pPr>
        <w:pStyle w:val="c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proofErr w:type="spellStart"/>
      <w:r w:rsidRPr="006609DF">
        <w:rPr>
          <w:lang w:val="en-US"/>
        </w:rPr>
        <w:t>IPRbooks</w:t>
      </w:r>
      <w:proofErr w:type="spellEnd"/>
      <w:r w:rsidRPr="006609DF">
        <w:t xml:space="preserve"> Электронно-библиотечная система</w:t>
      </w:r>
    </w:p>
    <w:p w:rsidR="00F5712C" w:rsidRDefault="00F5712C" w:rsidP="005D160F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</w:p>
    <w:p w:rsidR="00F5712C" w:rsidRPr="00EF12F1" w:rsidRDefault="00F5712C" w:rsidP="005D160F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3.3.Требования к организации учебного процесса для инвалидов и лиц с ОВЗ</w:t>
      </w:r>
    </w:p>
    <w:p w:rsidR="00F5712C" w:rsidRPr="00326C5A" w:rsidRDefault="00F5712C" w:rsidP="005D160F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Pr="00326C5A" w:rsidRDefault="00F5712C" w:rsidP="005D160F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 w:rsidR="00A017DB">
        <w:rPr>
          <w:sz w:val="24"/>
          <w:szCs w:val="24"/>
        </w:rPr>
        <w:t xml:space="preserve">производственной </w:t>
      </w:r>
      <w:r>
        <w:rPr>
          <w:sz w:val="24"/>
          <w:szCs w:val="24"/>
        </w:rPr>
        <w:t>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5D160F" w:rsidRDefault="005D160F" w:rsidP="0050437E">
      <w:pPr>
        <w:pStyle w:val="a3"/>
      </w:pPr>
    </w:p>
    <w:p w:rsidR="005D160F" w:rsidRDefault="005D160F" w:rsidP="005D160F">
      <w:pPr>
        <w:pStyle w:val="a3"/>
        <w:ind w:firstLine="709"/>
      </w:pPr>
    </w:p>
    <w:p w:rsidR="005D160F" w:rsidRDefault="005D160F" w:rsidP="005D160F">
      <w:pPr>
        <w:pStyle w:val="a3"/>
        <w:ind w:firstLine="709"/>
      </w:pPr>
    </w:p>
    <w:p w:rsidR="005D160F" w:rsidRDefault="005D160F" w:rsidP="005D160F">
      <w:pPr>
        <w:pStyle w:val="a3"/>
        <w:ind w:firstLine="709"/>
      </w:pPr>
    </w:p>
    <w:p w:rsidR="00F5712C" w:rsidRDefault="005D160F" w:rsidP="005D160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>И ОЦЕНКА</w:t>
      </w:r>
      <w:r>
        <w:rPr>
          <w:b/>
          <w:sz w:val="24"/>
          <w:szCs w:val="24"/>
        </w:rPr>
        <w:tab/>
        <w:t xml:space="preserve">РЕЗУЛЬТАТОВ </w:t>
      </w:r>
      <w:r w:rsidR="00805F5E" w:rsidRPr="00805F5E">
        <w:rPr>
          <w:b/>
          <w:sz w:val="24"/>
        </w:rPr>
        <w:t>ПРОИЗВОДСТВЕННОЙ</w:t>
      </w:r>
      <w:r w:rsidR="00805F5E" w:rsidRPr="00805F5E">
        <w:rPr>
          <w:b/>
          <w:sz w:val="24"/>
          <w:szCs w:val="24"/>
        </w:rPr>
        <w:t xml:space="preserve"> </w:t>
      </w:r>
      <w:r w:rsidR="00F5712C" w:rsidRPr="006854C1">
        <w:rPr>
          <w:b/>
          <w:sz w:val="24"/>
          <w:szCs w:val="24"/>
        </w:rPr>
        <w:t>ПРАКТИКИ</w:t>
      </w:r>
    </w:p>
    <w:p w:rsidR="005D160F" w:rsidRPr="006854C1" w:rsidRDefault="005D160F" w:rsidP="005D160F">
      <w:pPr>
        <w:ind w:firstLine="709"/>
        <w:jc w:val="center"/>
        <w:rPr>
          <w:b/>
          <w:sz w:val="24"/>
          <w:szCs w:val="24"/>
        </w:rPr>
      </w:pPr>
    </w:p>
    <w:p w:rsidR="00F5712C" w:rsidRDefault="00F5712C" w:rsidP="005D160F">
      <w:pPr>
        <w:ind w:right="283"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 xml:space="preserve">Формой отчетности студента по </w:t>
      </w:r>
      <w:r w:rsidR="00805F5E" w:rsidRPr="002C4B05">
        <w:rPr>
          <w:sz w:val="24"/>
        </w:rPr>
        <w:t>производственной</w:t>
      </w:r>
      <w:r w:rsidRPr="006854C1">
        <w:rPr>
          <w:sz w:val="24"/>
          <w:szCs w:val="24"/>
        </w:rPr>
        <w:t xml:space="preserve">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F5712C">
      <w:pPr>
        <w:ind w:firstLine="720"/>
        <w:jc w:val="both"/>
        <w:rPr>
          <w:sz w:val="24"/>
          <w:szCs w:val="24"/>
        </w:rPr>
      </w:pPr>
    </w:p>
    <w:tbl>
      <w:tblPr>
        <w:tblW w:w="48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086"/>
      </w:tblGrid>
      <w:tr w:rsidR="00177F78" w:rsidRPr="006609DF" w:rsidTr="005D160F">
        <w:trPr>
          <w:trHeight w:val="1080"/>
        </w:trPr>
        <w:tc>
          <w:tcPr>
            <w:tcW w:w="2277" w:type="pct"/>
            <w:vAlign w:val="center"/>
          </w:tcPr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(освоенные профессиональные и общие компетенции,</w:t>
            </w:r>
          </w:p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трудовые функции)</w:t>
            </w:r>
          </w:p>
        </w:tc>
        <w:tc>
          <w:tcPr>
            <w:tcW w:w="2723" w:type="pct"/>
            <w:vAlign w:val="center"/>
          </w:tcPr>
          <w:p w:rsidR="00177F78" w:rsidRPr="006609DF" w:rsidRDefault="00177F78" w:rsidP="005F2451">
            <w:pPr>
              <w:jc w:val="center"/>
              <w:rPr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177F78" w:rsidRPr="006609DF" w:rsidTr="005D160F">
        <w:trPr>
          <w:trHeight w:val="628"/>
        </w:trPr>
        <w:tc>
          <w:tcPr>
            <w:tcW w:w="2277" w:type="pct"/>
            <w:vAlign w:val="center"/>
          </w:tcPr>
          <w:p w:rsidR="00177F78" w:rsidRPr="006609DF" w:rsidRDefault="00177F78" w:rsidP="005F2451">
            <w:pPr>
              <w:suppressAutoHyphens/>
              <w:rPr>
                <w:sz w:val="24"/>
                <w:szCs w:val="24"/>
                <w:lang w:eastAsia="ru-RU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3.1. Формировать бухгалтерские проводки по начислению и перечислению налогов и сборов в </w:t>
            </w:r>
            <w:r w:rsidRPr="006609DF">
              <w:rPr>
                <w:color w:val="000000"/>
                <w:sz w:val="24"/>
                <w:szCs w:val="24"/>
              </w:rPr>
              <w:lastRenderedPageBreak/>
              <w:t>бюджеты различных уровней</w:t>
            </w:r>
            <w:r w:rsidRPr="006609D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3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lastRenderedPageBreak/>
              <w:t>Верное определение источников уплаты налогов, сборов, пошлин в соответствии с Налоговым кодексом РФ.</w:t>
            </w:r>
          </w:p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lastRenderedPageBreak/>
              <w:t>Правильное оформление бухгалтерскими проводками начисления и перечисления сумм налогов и сборов в бюджеты разных уровней в соответствии с ФЗ «О бухгалтерском учете», ПБУ, и планом счетов.</w:t>
            </w:r>
          </w:p>
        </w:tc>
      </w:tr>
      <w:tr w:rsidR="00177F78" w:rsidRPr="006609DF" w:rsidTr="005D160F">
        <w:trPr>
          <w:trHeight w:val="628"/>
        </w:trPr>
        <w:tc>
          <w:tcPr>
            <w:tcW w:w="2277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lastRenderedPageBreak/>
              <w:t xml:space="preserve">ПК 3.2. </w:t>
            </w:r>
            <w:r w:rsidRPr="006609DF">
              <w:rPr>
                <w:rStyle w:val="blk1"/>
                <w:color w:val="000000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2723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Верное заполнение платежных поручений по перечислению сумм налогов и сборов в бюджет в соответствии с установленным Министерством финансов порядком</w:t>
            </w:r>
          </w:p>
        </w:tc>
      </w:tr>
      <w:tr w:rsidR="00177F78" w:rsidRPr="006609DF" w:rsidTr="005D160F">
        <w:trPr>
          <w:trHeight w:val="628"/>
        </w:trPr>
        <w:tc>
          <w:tcPr>
            <w:tcW w:w="2277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3.3. Формировать бухгалтерские проводки по начислению и перечислению страховых взносов во внебюджетные фонды </w:t>
            </w:r>
          </w:p>
        </w:tc>
        <w:tc>
          <w:tcPr>
            <w:tcW w:w="2723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Верное определение</w:t>
            </w:r>
            <w:r w:rsidRPr="006609DF">
              <w:rPr>
                <w:color w:val="000000"/>
                <w:sz w:val="24"/>
                <w:szCs w:val="24"/>
              </w:rPr>
              <w:t xml:space="preserve"> объектов налогообложения для исчисления страховых взносов в соответствии с Налоговым кодексом РФ.</w:t>
            </w:r>
          </w:p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Правильное оформление бухгалтерскими прово</w:t>
            </w:r>
            <w:r>
              <w:rPr>
                <w:color w:val="000000"/>
                <w:sz w:val="24"/>
                <w:szCs w:val="24"/>
              </w:rPr>
              <w:t>дками начисления и перечисления</w:t>
            </w:r>
            <w:r w:rsidRPr="006609DF">
              <w:rPr>
                <w:color w:val="000000"/>
                <w:sz w:val="24"/>
                <w:szCs w:val="24"/>
              </w:rPr>
              <w:t xml:space="preserve"> сумм страховых взносов в государственные внебюджетные фонды в соответствии с ФЗ «О бухгалтерском учете», ПБУ и планом счетов. </w:t>
            </w:r>
          </w:p>
        </w:tc>
      </w:tr>
      <w:tr w:rsidR="00177F78" w:rsidRPr="006609DF" w:rsidTr="005D160F">
        <w:trPr>
          <w:trHeight w:val="628"/>
        </w:trPr>
        <w:tc>
          <w:tcPr>
            <w:tcW w:w="2277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 </w:t>
            </w:r>
          </w:p>
        </w:tc>
        <w:tc>
          <w:tcPr>
            <w:tcW w:w="2723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Верное заполнение платежных поручений по перечислению сумм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в соответствии с установленным Министерством финансов порядком.</w:t>
            </w:r>
          </w:p>
        </w:tc>
      </w:tr>
    </w:tbl>
    <w:p w:rsidR="00F5712C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552"/>
        <w:gridCol w:w="5952"/>
      </w:tblGrid>
      <w:tr w:rsidR="00D24C4D" w:rsidRPr="00305848" w:rsidTr="000C653E">
        <w:trPr>
          <w:cantSplit/>
          <w:trHeight w:val="817"/>
          <w:jc w:val="center"/>
        </w:trPr>
        <w:tc>
          <w:tcPr>
            <w:tcW w:w="1702" w:type="dxa"/>
          </w:tcPr>
          <w:p w:rsidR="00D24C4D" w:rsidRPr="00305848" w:rsidRDefault="00D24C4D" w:rsidP="000C653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Код</w:t>
            </w:r>
          </w:p>
          <w:p w:rsidR="00D24C4D" w:rsidRPr="00305848" w:rsidRDefault="00D24C4D" w:rsidP="000C653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D24C4D" w:rsidRPr="00305848" w:rsidRDefault="00D24C4D" w:rsidP="000C653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D24C4D" w:rsidRPr="00305848" w:rsidTr="000C653E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suppressAutoHyphens/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составить план действия;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 определить необходимые ресурсы;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D24C4D" w:rsidRPr="00305848" w:rsidTr="000C653E">
        <w:trPr>
          <w:cantSplit/>
          <w:trHeight w:val="2330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D24C4D" w:rsidRPr="00305848" w:rsidTr="000C653E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305848">
              <w:rPr>
                <w:sz w:val="24"/>
                <w:szCs w:val="24"/>
              </w:rPr>
              <w:t>интерпретации информации</w:t>
            </w:r>
            <w:proofErr w:type="gramEnd"/>
            <w:r w:rsidRPr="00305848"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D24C4D" w:rsidRPr="00305848" w:rsidTr="000C653E">
        <w:trPr>
          <w:cantSplit/>
          <w:trHeight w:val="1132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D24C4D" w:rsidRPr="00305848" w:rsidRDefault="00D24C4D" w:rsidP="000C653E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D24C4D" w:rsidRPr="00305848" w:rsidTr="000C653E">
        <w:trPr>
          <w:cantSplit/>
          <w:trHeight w:val="1140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оформлять бизнес-план;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презентовать бизнес-идею;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D24C4D" w:rsidRPr="00305848" w:rsidTr="000C653E">
        <w:trPr>
          <w:cantSplit/>
          <w:trHeight w:val="1172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D24C4D" w:rsidRPr="00305848" w:rsidRDefault="00D24C4D" w:rsidP="000C653E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D24C4D" w:rsidRPr="00305848" w:rsidTr="000C653E">
        <w:trPr>
          <w:cantSplit/>
          <w:trHeight w:val="509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D24C4D" w:rsidRPr="00305848" w:rsidTr="000C653E">
        <w:trPr>
          <w:cantSplit/>
          <w:trHeight w:val="991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D24C4D" w:rsidRPr="00305848" w:rsidRDefault="00D24C4D" w:rsidP="000C653E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D24C4D" w:rsidRPr="00305848" w:rsidTr="000C653E">
        <w:trPr>
          <w:cantSplit/>
          <w:trHeight w:val="1002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D24C4D" w:rsidRPr="00305848" w:rsidTr="000C653E">
        <w:trPr>
          <w:cantSplit/>
          <w:trHeight w:val="1121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D24C4D" w:rsidRPr="00305848" w:rsidRDefault="00D24C4D" w:rsidP="000C653E">
            <w:pPr>
              <w:rPr>
                <w:b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D24C4D" w:rsidRPr="00305848" w:rsidTr="000C653E">
        <w:trPr>
          <w:cantSplit/>
          <w:trHeight w:val="615"/>
          <w:jc w:val="center"/>
        </w:trPr>
        <w:tc>
          <w:tcPr>
            <w:tcW w:w="1702" w:type="dxa"/>
            <w:vMerge w:val="restart"/>
            <w:shd w:val="clear" w:color="auto" w:fill="auto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D24C4D" w:rsidRPr="00305848" w:rsidTr="000C653E">
        <w:trPr>
          <w:cantSplit/>
          <w:trHeight w:val="1138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D24C4D" w:rsidRPr="00305848" w:rsidRDefault="00D24C4D" w:rsidP="000C653E">
            <w:pPr>
              <w:suppressAutoHyphens/>
              <w:jc w:val="both"/>
              <w:rPr>
                <w:iCs/>
                <w:sz w:val="24"/>
                <w:szCs w:val="24"/>
              </w:rPr>
            </w:pPr>
          </w:p>
        </w:tc>
      </w:tr>
      <w:tr w:rsidR="00D24C4D" w:rsidRPr="00305848" w:rsidTr="000C653E">
        <w:trPr>
          <w:cantSplit/>
          <w:trHeight w:val="982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D24C4D" w:rsidRPr="00305848" w:rsidTr="000C653E">
        <w:trPr>
          <w:cantSplit/>
          <w:trHeight w:val="1228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D24C4D" w:rsidRPr="00305848" w:rsidRDefault="00D24C4D" w:rsidP="000C653E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D24C4D" w:rsidRPr="00305848" w:rsidTr="000C653E">
        <w:trPr>
          <w:cantSplit/>
          <w:trHeight w:val="1267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D24C4D" w:rsidRPr="00305848" w:rsidTr="000C653E">
        <w:trPr>
          <w:cantSplit/>
          <w:trHeight w:val="1430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D24C4D" w:rsidRPr="00305848" w:rsidRDefault="00D24C4D" w:rsidP="000C653E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D24C4D" w:rsidRPr="00305848" w:rsidTr="000C653E">
        <w:trPr>
          <w:cantSplit/>
          <w:trHeight w:val="983"/>
          <w:jc w:val="center"/>
        </w:trPr>
        <w:tc>
          <w:tcPr>
            <w:tcW w:w="1702" w:type="dxa"/>
            <w:vMerge w:val="restart"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D24C4D" w:rsidRPr="00305848" w:rsidTr="000C653E">
        <w:trPr>
          <w:cantSplit/>
          <w:trHeight w:val="956"/>
          <w:jc w:val="center"/>
        </w:trPr>
        <w:tc>
          <w:tcPr>
            <w:tcW w:w="1702" w:type="dxa"/>
            <w:vMerge/>
          </w:tcPr>
          <w:p w:rsidR="00D24C4D" w:rsidRPr="00305848" w:rsidRDefault="00D24C4D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4C4D" w:rsidRPr="00305848" w:rsidRDefault="00D24C4D" w:rsidP="000C653E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D24C4D" w:rsidRPr="00305848" w:rsidRDefault="00D24C4D" w:rsidP="000C653E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D24C4D" w:rsidRPr="00305848" w:rsidRDefault="00D24C4D" w:rsidP="000C653E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D24C4D" w:rsidRPr="00305848" w:rsidRDefault="00D24C4D" w:rsidP="000C653E">
            <w:pPr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D24C4D" w:rsidRPr="00DD0F5E" w:rsidRDefault="00D24C4D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p w:rsidR="003E0841" w:rsidRDefault="003E0841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p w:rsidR="001E2800" w:rsidRDefault="001E2800"/>
    <w:sectPr w:rsidR="001E2800" w:rsidSect="002C4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  <w:footnote w:id="1">
    <w:p w:rsidR="005A2217" w:rsidRPr="002D2E6F" w:rsidRDefault="005A2217" w:rsidP="005A2217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8B0F71"/>
    <w:multiLevelType w:val="hybridMultilevel"/>
    <w:tmpl w:val="FBAA4A96"/>
    <w:lvl w:ilvl="0" w:tplc="AE2686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2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F77A7"/>
    <w:multiLevelType w:val="multilevel"/>
    <w:tmpl w:val="53B82634"/>
    <w:lvl w:ilvl="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6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9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6"/>
  </w:num>
  <w:num w:numId="5">
    <w:abstractNumId w:val="13"/>
  </w:num>
  <w:num w:numId="6">
    <w:abstractNumId w:val="20"/>
  </w:num>
  <w:num w:numId="7">
    <w:abstractNumId w:val="19"/>
  </w:num>
  <w:num w:numId="8">
    <w:abstractNumId w:val="8"/>
  </w:num>
  <w:num w:numId="9">
    <w:abstractNumId w:val="14"/>
  </w:num>
  <w:num w:numId="10">
    <w:abstractNumId w:val="3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6"/>
  </w:num>
  <w:num w:numId="16">
    <w:abstractNumId w:val="10"/>
  </w:num>
  <w:num w:numId="17">
    <w:abstractNumId w:val="5"/>
  </w:num>
  <w:num w:numId="18">
    <w:abstractNumId w:val="17"/>
  </w:num>
  <w:num w:numId="19">
    <w:abstractNumId w:val="7"/>
  </w:num>
  <w:num w:numId="20">
    <w:abstractNumId w:val="21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126AC1"/>
    <w:rsid w:val="00177F78"/>
    <w:rsid w:val="001E2800"/>
    <w:rsid w:val="002C4B05"/>
    <w:rsid w:val="002F30BD"/>
    <w:rsid w:val="00337816"/>
    <w:rsid w:val="003E0841"/>
    <w:rsid w:val="0050437E"/>
    <w:rsid w:val="005A2217"/>
    <w:rsid w:val="005A5A85"/>
    <w:rsid w:val="005D160F"/>
    <w:rsid w:val="00805F5E"/>
    <w:rsid w:val="009F3634"/>
    <w:rsid w:val="00A017DB"/>
    <w:rsid w:val="00BD26A8"/>
    <w:rsid w:val="00D24C4D"/>
    <w:rsid w:val="00F5712C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69FB"/>
  <w15:docId w15:val="{9B245A30-6AC3-4B99-8DA4-27205D30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Balloon Text"/>
    <w:basedOn w:val="a"/>
    <w:link w:val="af1"/>
    <w:uiPriority w:val="99"/>
    <w:semiHidden/>
    <w:unhideWhenUsed/>
    <w:rsid w:val="005D160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16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1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4547B37FDD15E99C6627051BCF165152A5EE0EF869116FA9297F0FDE74BA956148F04E1DCECAF298FAC6822DE56I" TargetMode="External"/><Relationship Id="rId13" Type="http://schemas.openxmlformats.org/officeDocument/2006/relationships/hyperlink" Target="https://www.iprbookshop.ru/9189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7699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626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99950.htm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F4547B37FDD15E99C6627051BCF165152A5EE0EF869116FA9297F0FDE74BA956148F04E1DCECAF298FAC6822DE5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21D2-6F4C-4941-AB1F-D98A955F6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4384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2022-02-16T14:56:00Z</dcterms:created>
  <dcterms:modified xsi:type="dcterms:W3CDTF">2023-09-13T11:56:00Z</dcterms:modified>
</cp:coreProperties>
</file>